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7517" w14:textId="77777777" w:rsidR="00471A36" w:rsidRDefault="00471A36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</w:p>
    <w:p w14:paraId="4DA4CC9B" w14:textId="4D401214" w:rsidR="00F74E19" w:rsidRPr="00F74E19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  <w:r w:rsidR="00F74E19"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2673E3C1" w14:textId="20E6B46F" w:rsidR="00F74E19" w:rsidRP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42381C87" w14:textId="755FC0E9" w:rsidR="00116913" w:rsidRPr="00BE5521" w:rsidRDefault="00116913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116913">
        <w:rPr>
          <w:sz w:val="24"/>
          <w:szCs w:val="24"/>
          <w:lang w:val="ro-RO"/>
        </w:rPr>
        <w:t>Ministerul Dezvoltării, Lucrărilor Publice si Administrației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în calitate de coordonator de investiții pentru Planul Național de Redresare și Reziliență și UAT Municipiul Turda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în calitate de Beneﬁciar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au semnat Contractul de ﬁnanțare nr. </w:t>
      </w:r>
      <w:r w:rsidR="00B11246">
        <w:rPr>
          <w:sz w:val="24"/>
          <w:szCs w:val="24"/>
          <w:lang w:val="ro-RO"/>
        </w:rPr>
        <w:t>1.438/05.01.2023</w:t>
      </w:r>
      <w:r w:rsidRPr="00116913">
        <w:rPr>
          <w:sz w:val="24"/>
          <w:szCs w:val="24"/>
          <w:lang w:val="ro-RO"/>
        </w:rPr>
        <w:t>, pentru proiectul</w:t>
      </w:r>
      <w:r>
        <w:rPr>
          <w:sz w:val="24"/>
          <w:szCs w:val="24"/>
          <w:lang w:val="ro-RO"/>
        </w:rPr>
        <w:t xml:space="preserve"> </w:t>
      </w:r>
      <w:r w:rsidR="007C613A">
        <w:rPr>
          <w:sz w:val="24"/>
          <w:szCs w:val="24"/>
          <w:lang w:val="ro-RO"/>
        </w:rPr>
        <w:t xml:space="preserve">nr. </w:t>
      </w:r>
      <w:r w:rsidR="00B11246">
        <w:rPr>
          <w:sz w:val="24"/>
          <w:szCs w:val="24"/>
          <w:lang w:val="ro-RO"/>
        </w:rPr>
        <w:t>C10-I1.2-237</w:t>
      </w:r>
      <w:r w:rsidR="007C613A">
        <w:rPr>
          <w:sz w:val="24"/>
          <w:szCs w:val="24"/>
          <w:lang w:val="ro-RO"/>
        </w:rPr>
        <w:t xml:space="preserve">, intitulat </w:t>
      </w:r>
      <w:r w:rsidRPr="00116913">
        <w:rPr>
          <w:sz w:val="24"/>
          <w:szCs w:val="24"/>
          <w:lang w:val="ro-RO"/>
        </w:rPr>
        <w:t>„</w:t>
      </w:r>
      <w:r w:rsidR="00B11246">
        <w:rPr>
          <w:sz w:val="24"/>
          <w:szCs w:val="24"/>
          <w:lang w:val="ro-RO"/>
        </w:rPr>
        <w:t>Asigurarea infrastructurii pentru transportul verde – ITS/alte infrastructuri TIC la nivelul</w:t>
      </w:r>
      <w:r w:rsidR="007C39C3">
        <w:rPr>
          <w:sz w:val="24"/>
          <w:szCs w:val="24"/>
          <w:lang w:val="ro-RO"/>
        </w:rPr>
        <w:t xml:space="preserve"> Municipiului Turda</w:t>
      </w:r>
      <w:r w:rsidRPr="00116913">
        <w:rPr>
          <w:sz w:val="24"/>
          <w:szCs w:val="24"/>
          <w:lang w:val="ro-RO"/>
        </w:rPr>
        <w:t xml:space="preserve">”, depus în cadrul Planului Național de Redresare și Reziliență, Componenta </w:t>
      </w:r>
      <w:r w:rsidR="007C39C3">
        <w:rPr>
          <w:sz w:val="24"/>
          <w:szCs w:val="24"/>
          <w:lang w:val="ro-RO"/>
        </w:rPr>
        <w:t>C10 – Fondul Local</w:t>
      </w:r>
      <w:r w:rsidRPr="00116913">
        <w:rPr>
          <w:sz w:val="24"/>
          <w:szCs w:val="24"/>
          <w:lang w:val="ro-RO"/>
        </w:rPr>
        <w:t xml:space="preserve">, </w:t>
      </w:r>
      <w:r w:rsidR="007C39C3">
        <w:rPr>
          <w:sz w:val="24"/>
          <w:szCs w:val="24"/>
          <w:lang w:val="ro-RO"/>
        </w:rPr>
        <w:t>Investiția I.1.2 – Asigurarea infrastructurii pentru transportul verde – ITS/alte infrastructuri TIC (sisteme inteligente de management urban/local)</w:t>
      </w:r>
      <w:r w:rsidRPr="00116913">
        <w:rPr>
          <w:sz w:val="24"/>
          <w:szCs w:val="24"/>
          <w:lang w:val="ro-RO"/>
        </w:rPr>
        <w:t>, apel PNRR/2022/</w:t>
      </w:r>
      <w:r w:rsidR="007C39C3">
        <w:rPr>
          <w:sz w:val="24"/>
          <w:szCs w:val="24"/>
          <w:lang w:val="ro-RO"/>
        </w:rPr>
        <w:t xml:space="preserve">C10/I1.2, Runda </w:t>
      </w:r>
      <w:r w:rsidR="00F05880">
        <w:rPr>
          <w:sz w:val="24"/>
          <w:szCs w:val="24"/>
          <w:lang w:val="ro-RO"/>
        </w:rPr>
        <w:t>1</w:t>
      </w:r>
      <w:r w:rsidR="007C39C3">
        <w:rPr>
          <w:sz w:val="24"/>
          <w:szCs w:val="24"/>
          <w:lang w:val="ro-RO"/>
        </w:rPr>
        <w:t>.</w:t>
      </w:r>
    </w:p>
    <w:p w14:paraId="7AD678F0" w14:textId="10D78446" w:rsidR="001A2592" w:rsidRPr="001A2592" w:rsidRDefault="00D76D4F" w:rsidP="007255D0">
      <w:pPr>
        <w:tabs>
          <w:tab w:val="left" w:pos="0"/>
        </w:tabs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1A2592">
        <w:rPr>
          <w:sz w:val="24"/>
          <w:szCs w:val="24"/>
          <w:lang w:val="ro-RO"/>
        </w:rPr>
        <w:t xml:space="preserve">Valoare totală a </w:t>
      </w:r>
      <w:r w:rsidR="001A2592" w:rsidRPr="001A2592">
        <w:rPr>
          <w:sz w:val="24"/>
          <w:szCs w:val="24"/>
          <w:lang w:val="ro-RO"/>
        </w:rPr>
        <w:t xml:space="preserve">proiectului </w:t>
      </w:r>
      <w:r w:rsidRPr="001A2592">
        <w:rPr>
          <w:sz w:val="24"/>
          <w:szCs w:val="24"/>
          <w:lang w:val="ro-RO"/>
        </w:rPr>
        <w:t xml:space="preserve"> este de </w:t>
      </w:r>
      <w:r w:rsidR="007C39C3">
        <w:rPr>
          <w:sz w:val="24"/>
          <w:szCs w:val="24"/>
          <w:lang w:val="ro-RO"/>
        </w:rPr>
        <w:t>2.539.741,54 lei</w:t>
      </w:r>
      <w:r w:rsidRPr="001A2592">
        <w:rPr>
          <w:sz w:val="24"/>
          <w:szCs w:val="24"/>
          <w:lang w:val="ro-RO"/>
        </w:rPr>
        <w:t>, din care</w:t>
      </w:r>
      <w:r w:rsidR="001A2592" w:rsidRPr="001A2592">
        <w:rPr>
          <w:sz w:val="24"/>
          <w:szCs w:val="24"/>
          <w:lang w:val="ro-RO"/>
        </w:rPr>
        <w:t>:</w:t>
      </w:r>
    </w:p>
    <w:p w14:paraId="104218BB" w14:textId="51C2FDEE" w:rsidR="00D76D4F" w:rsidRPr="001A2592" w:rsidRDefault="00D76D4F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</w:t>
      </w:r>
      <w:r w:rsidR="001A2592" w:rsidRPr="001A2592">
        <w:rPr>
          <w:sz w:val="24"/>
          <w:szCs w:val="24"/>
        </w:rPr>
        <w:t>eligibilă</w:t>
      </w:r>
      <w:r w:rsidRPr="001A2592">
        <w:rPr>
          <w:sz w:val="24"/>
          <w:szCs w:val="24"/>
        </w:rPr>
        <w:t xml:space="preserve"> din PNRR</w:t>
      </w:r>
      <w:r w:rsidR="001A2592" w:rsidRPr="001A2592">
        <w:rPr>
          <w:sz w:val="24"/>
          <w:szCs w:val="24"/>
        </w:rPr>
        <w:t xml:space="preserve"> (fără TVA)</w:t>
      </w:r>
      <w:r w:rsidRPr="001A2592">
        <w:rPr>
          <w:sz w:val="24"/>
          <w:szCs w:val="24"/>
        </w:rPr>
        <w:t xml:space="preserve"> este de </w:t>
      </w:r>
      <w:r w:rsidR="007C39C3">
        <w:rPr>
          <w:sz w:val="24"/>
          <w:szCs w:val="24"/>
        </w:rPr>
        <w:t>2.134.236,59</w:t>
      </w:r>
      <w:r w:rsidRPr="001A2592">
        <w:rPr>
          <w:sz w:val="24"/>
          <w:szCs w:val="24"/>
        </w:rPr>
        <w:t xml:space="preserve"> </w:t>
      </w:r>
      <w:r w:rsidR="001A2592" w:rsidRPr="001A2592">
        <w:rPr>
          <w:sz w:val="24"/>
          <w:szCs w:val="24"/>
        </w:rPr>
        <w:t>lei;</w:t>
      </w:r>
    </w:p>
    <w:p w14:paraId="5EE3F60E" w14:textId="4A3381E4" w:rsidR="001A2592" w:rsidRPr="001A2592" w:rsidRDefault="001A2592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TVA aferentă cheltuielilor eligibile din PNRR este de </w:t>
      </w:r>
      <w:r w:rsidR="007C39C3">
        <w:rPr>
          <w:sz w:val="24"/>
          <w:szCs w:val="24"/>
        </w:rPr>
        <w:t>405.504,95</w:t>
      </w:r>
      <w:r w:rsidRPr="001A2592">
        <w:rPr>
          <w:sz w:val="24"/>
          <w:szCs w:val="24"/>
        </w:rPr>
        <w:t xml:space="preserve"> lei</w:t>
      </w:r>
      <w:r w:rsidR="00EF1DB8">
        <w:rPr>
          <w:sz w:val="24"/>
          <w:szCs w:val="24"/>
        </w:rPr>
        <w:t>.</w:t>
      </w:r>
    </w:p>
    <w:p w14:paraId="3E6BCD60" w14:textId="287BEA28" w:rsidR="006B53CC" w:rsidRPr="006B53CC" w:rsidRDefault="00275D06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Obiectivul proiectului constă</w:t>
      </w:r>
      <w:r w:rsidR="00236A9F" w:rsidRPr="006B53CC">
        <w:rPr>
          <w:sz w:val="24"/>
          <w:szCs w:val="24"/>
          <w:lang w:val="ro-RO"/>
        </w:rPr>
        <w:t xml:space="preserve"> în</w:t>
      </w:r>
      <w:r w:rsidRPr="006B53CC">
        <w:rPr>
          <w:sz w:val="24"/>
          <w:szCs w:val="24"/>
          <w:lang w:val="ro-RO"/>
        </w:rPr>
        <w:t xml:space="preserve"> </w:t>
      </w:r>
      <w:r w:rsidR="006B53CC" w:rsidRPr="006B53CC">
        <w:rPr>
          <w:sz w:val="24"/>
          <w:szCs w:val="24"/>
          <w:lang w:val="ro-RO"/>
        </w:rPr>
        <w:t>asigurarea infrastructurii pentru transportul verde – ITS/alte infrastructuri TIC la nivelul municipiului Turda.</w:t>
      </w:r>
      <w:bookmarkStart w:id="0" w:name="_Hlk102070845"/>
      <w:r w:rsidR="006B53CC">
        <w:rPr>
          <w:sz w:val="24"/>
          <w:szCs w:val="24"/>
          <w:lang w:val="ro-RO"/>
        </w:rPr>
        <w:t xml:space="preserve"> </w:t>
      </w:r>
      <w:r w:rsidR="006B53CC" w:rsidRPr="006B53CC">
        <w:rPr>
          <w:sz w:val="24"/>
          <w:szCs w:val="24"/>
          <w:lang w:val="ro-RO"/>
        </w:rPr>
        <w:t>Implementarea Sistemel</w:t>
      </w:r>
      <w:r w:rsidR="006B53CC">
        <w:rPr>
          <w:sz w:val="24"/>
          <w:szCs w:val="24"/>
          <w:lang w:val="ro-RO"/>
        </w:rPr>
        <w:t>or</w:t>
      </w:r>
      <w:r w:rsidR="006B53CC" w:rsidRPr="006B53CC">
        <w:rPr>
          <w:sz w:val="24"/>
          <w:szCs w:val="24"/>
          <w:lang w:val="ro-RO"/>
        </w:rPr>
        <w:t xml:space="preserve"> Inteligente de Transport aduce beneficii majore pentru rețeaua de transport urban contribuind la atingerea unor obiective prioritare precum:</w:t>
      </w:r>
    </w:p>
    <w:p w14:paraId="48B2B68A" w14:textId="77777777" w:rsidR="006B53CC" w:rsidRPr="006B53CC" w:rsidRDefault="006B53CC" w:rsidP="006B53CC">
      <w:pPr>
        <w:numPr>
          <w:ilvl w:val="0"/>
          <w:numId w:val="9"/>
        </w:num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îmbunătățirea siguranței în trafic</w:t>
      </w:r>
    </w:p>
    <w:p w14:paraId="0B119DBC" w14:textId="77777777" w:rsidR="006B53CC" w:rsidRPr="006B53CC" w:rsidRDefault="006B53CC" w:rsidP="006B53CC">
      <w:pPr>
        <w:numPr>
          <w:ilvl w:val="0"/>
          <w:numId w:val="9"/>
        </w:num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furnizarea unor soluții de mobilitate particularizate și optimizate pentru nevoile utilizatorilor</w:t>
      </w:r>
    </w:p>
    <w:p w14:paraId="3DDCE15B" w14:textId="77777777" w:rsidR="006B53CC" w:rsidRPr="006B53CC" w:rsidRDefault="006B53CC" w:rsidP="006B53CC">
      <w:pPr>
        <w:numPr>
          <w:ilvl w:val="0"/>
          <w:numId w:val="9"/>
        </w:num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minimizarea impactului asupra mediului</w:t>
      </w:r>
    </w:p>
    <w:p w14:paraId="5DBE3267" w14:textId="77777777" w:rsidR="006B53CC" w:rsidRPr="006B53CC" w:rsidRDefault="006B53CC" w:rsidP="006B53CC">
      <w:pPr>
        <w:numPr>
          <w:ilvl w:val="0"/>
          <w:numId w:val="9"/>
        </w:num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asigurarea inter-operabilității și integrării în rețelele europene de transport</w:t>
      </w:r>
    </w:p>
    <w:p w14:paraId="64A08B28" w14:textId="77777777" w:rsidR="006B53CC" w:rsidRPr="006B53CC" w:rsidRDefault="006B53CC" w:rsidP="006B53CC">
      <w:pPr>
        <w:numPr>
          <w:ilvl w:val="0"/>
          <w:numId w:val="9"/>
        </w:num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eficientizarea managementului întregului proces de transport</w:t>
      </w:r>
    </w:p>
    <w:p w14:paraId="7E077364" w14:textId="77777777" w:rsidR="006B53CC" w:rsidRPr="006B53CC" w:rsidRDefault="006B53CC" w:rsidP="006B53CC">
      <w:pPr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Implementarea Sistemelor Inteligente de Management Urban/Local vor contribui la tranziția digitală a managementului localităților și la implementarea conceputului de Smart City.</w:t>
      </w:r>
    </w:p>
    <w:p w14:paraId="673D97B4" w14:textId="77777777" w:rsidR="006B53CC" w:rsidRPr="006B53CC" w:rsidRDefault="006B53CC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B53CC">
        <w:rPr>
          <w:sz w:val="24"/>
          <w:szCs w:val="24"/>
          <w:lang w:val="ro-RO"/>
        </w:rPr>
        <w:t>Sistemele de transport inteligente, precum și alte sisteme informaționale vor susține inovația în domeniul mobilității urbane și vor eficientiza măsurile de mobilitate urbană durabilă la nivel local.</w:t>
      </w:r>
      <w:bookmarkEnd w:id="0"/>
    </w:p>
    <w:p w14:paraId="1398F4E4" w14:textId="77777777" w:rsidR="006B53CC" w:rsidRDefault="006B53CC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</w:p>
    <w:p w14:paraId="179D455C" w14:textId="77777777" w:rsidR="006B53CC" w:rsidRDefault="006B53CC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D253CCC" w14:textId="077A98D7" w:rsidR="00AE24E2" w:rsidRDefault="00AE24E2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7C39C3">
        <w:rPr>
          <w:sz w:val="24"/>
          <w:szCs w:val="24"/>
          <w:lang w:val="ro-RO"/>
        </w:rPr>
        <w:t>Indicatorii de proiect prin intermediul cărora se măsoară stadiul de îndeplinire a jaloanelor/țintelor sunt</w:t>
      </w:r>
      <w:r w:rsidR="007C39C3" w:rsidRPr="007C39C3">
        <w:rPr>
          <w:sz w:val="24"/>
          <w:szCs w:val="24"/>
          <w:lang w:val="ro-RO"/>
        </w:rPr>
        <w:t>: 1 buc. Alte infrastructuri TIC și 1 buc. Sisteme de transport inteligent (ITS)</w:t>
      </w:r>
      <w:r w:rsidRPr="007C39C3">
        <w:rPr>
          <w:sz w:val="24"/>
          <w:szCs w:val="24"/>
          <w:lang w:val="ro-RO"/>
        </w:rPr>
        <w:t>.</w:t>
      </w:r>
    </w:p>
    <w:p w14:paraId="05462F59" w14:textId="77777777" w:rsidR="006B53CC" w:rsidRDefault="006B53CC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63E6CFA" w14:textId="25E315AD" w:rsidR="00471A36" w:rsidRPr="000C17F1" w:rsidRDefault="00D35181" w:rsidP="00471A36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 xml:space="preserve">Perioada de implementare a proiectului este de </w:t>
      </w:r>
      <w:r w:rsidR="007C39C3">
        <w:rPr>
          <w:sz w:val="24"/>
          <w:szCs w:val="24"/>
          <w:lang w:val="ro-RO"/>
        </w:rPr>
        <w:t>4</w:t>
      </w:r>
      <w:r w:rsidRPr="00D35181">
        <w:rPr>
          <w:sz w:val="24"/>
          <w:szCs w:val="24"/>
          <w:lang w:val="ro-RO"/>
        </w:rPr>
        <w:t xml:space="preserve">0 luni, </w:t>
      </w:r>
      <w:r w:rsidR="00047C5B" w:rsidRPr="00047C5B">
        <w:rPr>
          <w:sz w:val="24"/>
          <w:szCs w:val="24"/>
          <w:lang w:val="ro-RO"/>
        </w:rPr>
        <w:t xml:space="preserve">respectiv între data </w:t>
      </w:r>
      <w:r w:rsidR="007C39C3">
        <w:rPr>
          <w:sz w:val="24"/>
          <w:szCs w:val="24"/>
          <w:lang w:val="ro-RO"/>
        </w:rPr>
        <w:t>0</w:t>
      </w:r>
      <w:r w:rsidR="00B3357A">
        <w:rPr>
          <w:sz w:val="24"/>
          <w:szCs w:val="24"/>
          <w:lang w:val="ro-RO"/>
        </w:rPr>
        <w:t>9</w:t>
      </w:r>
      <w:r w:rsidR="007C39C3">
        <w:rPr>
          <w:sz w:val="24"/>
          <w:szCs w:val="24"/>
          <w:lang w:val="ro-RO"/>
        </w:rPr>
        <w:t>.0</w:t>
      </w:r>
      <w:r w:rsidR="00B3357A">
        <w:rPr>
          <w:sz w:val="24"/>
          <w:szCs w:val="24"/>
          <w:lang w:val="ro-RO"/>
        </w:rPr>
        <w:t>2</w:t>
      </w:r>
      <w:r w:rsidR="00047C5B" w:rsidRPr="00047C5B">
        <w:rPr>
          <w:sz w:val="24"/>
          <w:szCs w:val="24"/>
          <w:lang w:val="ro-RO"/>
        </w:rPr>
        <w:t>.202</w:t>
      </w:r>
      <w:r w:rsidR="007C39C3">
        <w:rPr>
          <w:sz w:val="24"/>
          <w:szCs w:val="24"/>
          <w:lang w:val="ro-RO"/>
        </w:rPr>
        <w:t>3</w:t>
      </w:r>
      <w:r w:rsidR="00047C5B" w:rsidRPr="00047C5B">
        <w:rPr>
          <w:sz w:val="24"/>
          <w:szCs w:val="24"/>
          <w:lang w:val="ro-RO"/>
        </w:rPr>
        <w:t xml:space="preserve"> și data </w:t>
      </w:r>
      <w:r w:rsidR="008F01BE">
        <w:rPr>
          <w:sz w:val="24"/>
          <w:szCs w:val="24"/>
          <w:lang w:val="ro-RO"/>
        </w:rPr>
        <w:t>31</w:t>
      </w:r>
      <w:r w:rsidR="00047C5B" w:rsidRPr="00047C5B">
        <w:rPr>
          <w:sz w:val="24"/>
          <w:szCs w:val="24"/>
          <w:lang w:val="ro-RO"/>
        </w:rPr>
        <w:t>.0</w:t>
      </w:r>
      <w:r w:rsidR="008F01BE">
        <w:rPr>
          <w:sz w:val="24"/>
          <w:szCs w:val="24"/>
          <w:lang w:val="ro-RO"/>
        </w:rPr>
        <w:t>5</w:t>
      </w:r>
      <w:r w:rsidR="00047C5B" w:rsidRPr="00047C5B">
        <w:rPr>
          <w:sz w:val="24"/>
          <w:szCs w:val="24"/>
          <w:lang w:val="ro-RO"/>
        </w:rPr>
        <w:t>.202</w:t>
      </w:r>
      <w:r w:rsidR="007C39C3">
        <w:rPr>
          <w:sz w:val="24"/>
          <w:szCs w:val="24"/>
          <w:lang w:val="ro-RO"/>
        </w:rPr>
        <w:t>6</w:t>
      </w:r>
      <w:r w:rsidR="00047C5B">
        <w:rPr>
          <w:sz w:val="24"/>
          <w:szCs w:val="24"/>
          <w:lang w:val="ro-RO"/>
        </w:rPr>
        <w:t>,</w:t>
      </w:r>
      <w:r w:rsidR="00047C5B" w:rsidRPr="00047C5B">
        <w:rPr>
          <w:sz w:val="24"/>
          <w:szCs w:val="24"/>
          <w:lang w:val="ro-RO"/>
        </w:rPr>
        <w:t xml:space="preserve"> </w:t>
      </w:r>
      <w:r w:rsidRPr="00D35181">
        <w:rPr>
          <w:sz w:val="24"/>
          <w:szCs w:val="24"/>
          <w:lang w:val="ro-RO"/>
        </w:rPr>
        <w:t>calculate de la data semnării contractului de finanțare</w:t>
      </w:r>
      <w:r w:rsidR="009B7B86">
        <w:rPr>
          <w:sz w:val="24"/>
          <w:szCs w:val="24"/>
          <w:lang w:val="ro-RO"/>
        </w:rPr>
        <w:t xml:space="preserve"> de catre Benefciar</w:t>
      </w:r>
      <w:r w:rsidRPr="00D35181">
        <w:rPr>
          <w:sz w:val="24"/>
          <w:szCs w:val="24"/>
          <w:lang w:val="ro-RO"/>
        </w:rPr>
        <w:t>, la care se adaugă, dacă este cazul, și perioada de desfășurare a activităților Proiectului, înainte de semnarea Contractului de finanțare, conform regulilor de eligibilitate a cheltuielilor.</w:t>
      </w:r>
    </w:p>
    <w:p w14:paraId="13E7938E" w14:textId="68C79C7C" w:rsidR="00471A36" w:rsidRDefault="00471A36" w:rsidP="00471A36">
      <w:pPr>
        <w:spacing w:after="0" w:line="240" w:lineRule="auto"/>
        <w:jc w:val="center"/>
        <w:rPr>
          <w:rFonts w:ascii="Calibri" w:eastAsia="Times New Roman" w:hAnsi="Calibri" w:cs="Calibri"/>
          <w:b/>
          <w:noProof/>
          <w:lang w:val="ro-RO" w:eastAsia="ro-RO"/>
        </w:rPr>
      </w:pPr>
    </w:p>
    <w:p w14:paraId="4CCB3868" w14:textId="77777777" w:rsidR="007C39C3" w:rsidRPr="000C17F1" w:rsidRDefault="007C39C3" w:rsidP="00471A3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ro-RO" w:eastAsia="ro-RO"/>
        </w:rPr>
      </w:pPr>
    </w:p>
    <w:p w14:paraId="1EB892A6" w14:textId="77777777" w:rsidR="00ED1FD8" w:rsidRDefault="00ED1FD8" w:rsidP="00ED1FD8">
      <w:pPr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6159D9A6" w14:textId="77777777" w:rsidR="00ED1FD8" w:rsidRDefault="00ED1FD8" w:rsidP="00ED1FD8">
      <w:pPr>
        <w:spacing w:after="0" w:line="240" w:lineRule="auto"/>
        <w:rPr>
          <w:sz w:val="24"/>
          <w:szCs w:val="24"/>
          <w:lang w:val="ro-RO"/>
        </w:rPr>
      </w:pPr>
    </w:p>
    <w:p w14:paraId="3D964AF1" w14:textId="77777777" w:rsidR="00ED1FD8" w:rsidRDefault="00ED1FD8" w:rsidP="00ED1FD8">
      <w:pPr>
        <w:spacing w:after="0" w:line="240" w:lineRule="auto"/>
        <w:rPr>
          <w:sz w:val="24"/>
          <w:szCs w:val="24"/>
          <w:lang w:val="ro-RO"/>
        </w:rPr>
      </w:pPr>
    </w:p>
    <w:p w14:paraId="794D2C4D" w14:textId="4EFF9224" w:rsidR="00ED1FD8" w:rsidRPr="000C17F1" w:rsidRDefault="00ED1FD8" w:rsidP="00ED1FD8">
      <w:pPr>
        <w:spacing w:after="0" w:line="240" w:lineRule="auto"/>
        <w:ind w:left="2160" w:firstLine="720"/>
        <w:rPr>
          <w:rFonts w:ascii="Calibri" w:eastAsia="Times New Roman" w:hAnsi="Calibri" w:cs="Calibri"/>
          <w:b/>
          <w:bCs/>
          <w:lang w:val="ro-RO" w:eastAsia="ro-RO"/>
        </w:rPr>
      </w:pPr>
      <w:r>
        <w:rPr>
          <w:sz w:val="24"/>
          <w:szCs w:val="24"/>
          <w:lang w:val="ro-RO"/>
        </w:rPr>
        <w:t xml:space="preserve">       </w:t>
      </w:r>
      <w:r w:rsidRPr="000C17F1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57134BAA" wp14:editId="1A4AAC4D">
            <wp:extent cx="1359535" cy="485140"/>
            <wp:effectExtent l="0" t="0" r="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97C96" w14:textId="77777777" w:rsidR="00ED1FD8" w:rsidRPr="000C17F1" w:rsidRDefault="00ED1FD8" w:rsidP="00ED1FD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211D4EA6" w14:textId="77777777" w:rsidR="00ED1FD8" w:rsidRPr="000C17F1" w:rsidRDefault="00ED1FD8" w:rsidP="00ED1FD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Finanțari Externe și Relații Internaționale</w:t>
      </w:r>
    </w:p>
    <w:p w14:paraId="7C5F0D11" w14:textId="77777777" w:rsidR="00ED1FD8" w:rsidRPr="000C17F1" w:rsidRDefault="00ED1FD8" w:rsidP="00ED1FD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6585526A" w14:textId="77777777" w:rsidR="00ED1FD8" w:rsidRPr="000C17F1" w:rsidRDefault="00ED1FD8" w:rsidP="00ED1FD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</w:t>
      </w:r>
      <w:r>
        <w:rPr>
          <w:rFonts w:ascii="Calibri" w:eastAsia="Times New Roman" w:hAnsi="Calibri" w:cs="Calibri"/>
          <w:sz w:val="24"/>
          <w:szCs w:val="24"/>
          <w:lang w:val="ro-RO" w:eastAsia="ro-RO"/>
        </w:rPr>
        <w:t>3160</w:t>
      </w:r>
    </w:p>
    <w:p w14:paraId="46B7957B" w14:textId="77777777" w:rsidR="00ED1FD8" w:rsidRPr="000C17F1" w:rsidRDefault="00ED1FD8" w:rsidP="00ED1FD8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0BEE7BE2" w14:textId="77777777" w:rsidR="00ED1FD8" w:rsidRDefault="00ED1FD8" w:rsidP="00ED1FD8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        </w:t>
      </w:r>
    </w:p>
    <w:p w14:paraId="586AA749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3CF9B9A3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447D5A40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3E372266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0D7B077F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7F71B426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02D33A7B" w14:textId="77777777" w:rsidR="00026A3B" w:rsidRDefault="00026A3B" w:rsidP="00026A3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2A217E26" w14:textId="6021D606" w:rsidR="00F74E19" w:rsidRPr="00F74E19" w:rsidRDefault="008C6C05" w:rsidP="008C6C05">
      <w:pPr>
        <w:tabs>
          <w:tab w:val="left" w:pos="0"/>
        </w:tabs>
        <w:jc w:val="center"/>
        <w:rPr>
          <w:sz w:val="24"/>
          <w:szCs w:val="24"/>
          <w:lang w:val="ro-RO"/>
        </w:rPr>
      </w:pPr>
      <w:r w:rsidRPr="008C6C05"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și Reziliență al României și din fonduri naționale”.</w:t>
      </w:r>
    </w:p>
    <w:sectPr w:rsidR="00F74E19" w:rsidRPr="00F74E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20D9" w14:textId="77777777" w:rsidR="00EE199F" w:rsidRDefault="00EE199F" w:rsidP="00F74E19">
      <w:pPr>
        <w:spacing w:after="0" w:line="240" w:lineRule="auto"/>
      </w:pPr>
      <w:r>
        <w:separator/>
      </w:r>
    </w:p>
  </w:endnote>
  <w:endnote w:type="continuationSeparator" w:id="0">
    <w:p w14:paraId="654DC00A" w14:textId="77777777" w:rsidR="00EE199F" w:rsidRDefault="00EE199F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3F90" w14:textId="77777777" w:rsidR="00EE199F" w:rsidRDefault="00EE199F" w:rsidP="00F74E19">
      <w:pPr>
        <w:spacing w:after="0" w:line="240" w:lineRule="auto"/>
      </w:pPr>
      <w:r>
        <w:separator/>
      </w:r>
    </w:p>
  </w:footnote>
  <w:footnote w:type="continuationSeparator" w:id="0">
    <w:p w14:paraId="06A05C46" w14:textId="77777777" w:rsidR="00EE199F" w:rsidRDefault="00EE199F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0B41" w14:textId="2B7A1D87" w:rsidR="0048107E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8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5"/>
  </w:num>
  <w:num w:numId="5" w16cid:durableId="1571304150">
    <w:abstractNumId w:val="6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7"/>
  </w:num>
  <w:num w:numId="9" w16cid:durableId="59081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26A3B"/>
    <w:rsid w:val="00047C5B"/>
    <w:rsid w:val="00112D79"/>
    <w:rsid w:val="00116913"/>
    <w:rsid w:val="001A2592"/>
    <w:rsid w:val="001D2BD4"/>
    <w:rsid w:val="001F7547"/>
    <w:rsid w:val="00236A9F"/>
    <w:rsid w:val="00275D06"/>
    <w:rsid w:val="002E34E2"/>
    <w:rsid w:val="002E6BF6"/>
    <w:rsid w:val="002F76AB"/>
    <w:rsid w:val="003106EB"/>
    <w:rsid w:val="0034596B"/>
    <w:rsid w:val="003621D9"/>
    <w:rsid w:val="003A15B2"/>
    <w:rsid w:val="003C436D"/>
    <w:rsid w:val="00471A36"/>
    <w:rsid w:val="0048107E"/>
    <w:rsid w:val="004A46A2"/>
    <w:rsid w:val="004D0E0B"/>
    <w:rsid w:val="00514960"/>
    <w:rsid w:val="0059140E"/>
    <w:rsid w:val="005C2AA0"/>
    <w:rsid w:val="00662F24"/>
    <w:rsid w:val="00683AE8"/>
    <w:rsid w:val="006B53CC"/>
    <w:rsid w:val="006B5730"/>
    <w:rsid w:val="006B7CCE"/>
    <w:rsid w:val="006E1B21"/>
    <w:rsid w:val="0070463D"/>
    <w:rsid w:val="00720DD9"/>
    <w:rsid w:val="007255D0"/>
    <w:rsid w:val="007479E2"/>
    <w:rsid w:val="007C39C3"/>
    <w:rsid w:val="007C613A"/>
    <w:rsid w:val="00812F2F"/>
    <w:rsid w:val="008B7A83"/>
    <w:rsid w:val="008C6C05"/>
    <w:rsid w:val="008E06C9"/>
    <w:rsid w:val="008F01BE"/>
    <w:rsid w:val="00910FB8"/>
    <w:rsid w:val="009172A2"/>
    <w:rsid w:val="00944928"/>
    <w:rsid w:val="0096768B"/>
    <w:rsid w:val="009B4B22"/>
    <w:rsid w:val="009B7B86"/>
    <w:rsid w:val="00AA0132"/>
    <w:rsid w:val="00AE24E2"/>
    <w:rsid w:val="00B11246"/>
    <w:rsid w:val="00B3357A"/>
    <w:rsid w:val="00B77167"/>
    <w:rsid w:val="00BA2996"/>
    <w:rsid w:val="00BA7ACC"/>
    <w:rsid w:val="00BC4DD8"/>
    <w:rsid w:val="00BE0149"/>
    <w:rsid w:val="00BE5521"/>
    <w:rsid w:val="00C04BD9"/>
    <w:rsid w:val="00C375D0"/>
    <w:rsid w:val="00C84A0F"/>
    <w:rsid w:val="00CC7213"/>
    <w:rsid w:val="00D02D32"/>
    <w:rsid w:val="00D35181"/>
    <w:rsid w:val="00D371B6"/>
    <w:rsid w:val="00D76D4F"/>
    <w:rsid w:val="00DD0599"/>
    <w:rsid w:val="00DF63BF"/>
    <w:rsid w:val="00E27C4A"/>
    <w:rsid w:val="00E5199F"/>
    <w:rsid w:val="00E87BC8"/>
    <w:rsid w:val="00EC267A"/>
    <w:rsid w:val="00EC302A"/>
    <w:rsid w:val="00ED1FD8"/>
    <w:rsid w:val="00EE199F"/>
    <w:rsid w:val="00EF1DB8"/>
    <w:rsid w:val="00EF3BE7"/>
    <w:rsid w:val="00F05880"/>
    <w:rsid w:val="00F40521"/>
    <w:rsid w:val="00F63780"/>
    <w:rsid w:val="00F74E19"/>
    <w:rsid w:val="00F82229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434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Bungardean Codruta</cp:lastModifiedBy>
  <cp:revision>43</cp:revision>
  <cp:lastPrinted>2023-01-31T14:27:00Z</cp:lastPrinted>
  <dcterms:created xsi:type="dcterms:W3CDTF">2023-02-28T13:12:00Z</dcterms:created>
  <dcterms:modified xsi:type="dcterms:W3CDTF">2023-05-09T13:14:00Z</dcterms:modified>
</cp:coreProperties>
</file>