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2945A" w14:textId="77777777" w:rsidR="00D501DC" w:rsidRPr="0012202E" w:rsidRDefault="00D501DC" w:rsidP="00D501DC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</w:pPr>
      <w:r w:rsidRPr="0012202E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>JUDEŢUL CLUJ</w:t>
      </w:r>
    </w:p>
    <w:p w14:paraId="1CB210DF" w14:textId="77777777" w:rsidR="00D501DC" w:rsidRPr="0012202E" w:rsidRDefault="00D501DC" w:rsidP="00D501DC">
      <w:pPr>
        <w:tabs>
          <w:tab w:val="left" w:pos="5940"/>
        </w:tabs>
        <w:spacing w:after="0" w:line="240" w:lineRule="auto"/>
        <w:ind w:left="-360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</w:pPr>
      <w:r w:rsidRPr="0012202E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 xml:space="preserve">       PRIMĂRIA MUNICIPIULUI TURDA</w:t>
      </w:r>
      <w:r w:rsidRPr="0012202E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12202E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12202E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12202E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12202E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12202E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  <w:t xml:space="preserve">      </w:t>
      </w:r>
      <w:r w:rsidRPr="0012202E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12202E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12202E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12202E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br/>
        <w:t xml:space="preserve">       SERVICIUL URBANISM, AMENAJAREA TERITORIULUI ŞI CADASTRU</w:t>
      </w:r>
    </w:p>
    <w:p w14:paraId="763DFC1F" w14:textId="77777777" w:rsidR="00D501DC" w:rsidRPr="0012202E" w:rsidRDefault="00D501DC" w:rsidP="00D501DC">
      <w:pPr>
        <w:tabs>
          <w:tab w:val="left" w:pos="5940"/>
        </w:tabs>
        <w:spacing w:after="0" w:line="240" w:lineRule="auto"/>
        <w:ind w:left="-360"/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ro-RO" w:eastAsia="ro-RO"/>
          <w14:ligatures w14:val="none"/>
        </w:rPr>
      </w:pPr>
    </w:p>
    <w:p w14:paraId="42FE2B8B" w14:textId="77777777" w:rsidR="00D501DC" w:rsidRPr="0012202E" w:rsidRDefault="00D501DC" w:rsidP="00D501DC">
      <w:pPr>
        <w:tabs>
          <w:tab w:val="left" w:pos="5940"/>
        </w:tabs>
        <w:spacing w:after="0" w:line="240" w:lineRule="auto"/>
        <w:ind w:left="-360"/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ro-RO" w:eastAsia="ro-RO"/>
          <w14:ligatures w14:val="none"/>
        </w:rPr>
      </w:pPr>
    </w:p>
    <w:p w14:paraId="2BD95E1F" w14:textId="77777777" w:rsidR="00D501DC" w:rsidRPr="0012202E" w:rsidRDefault="00D501DC" w:rsidP="00D501DC">
      <w:pPr>
        <w:tabs>
          <w:tab w:val="left" w:pos="594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</w:pPr>
    </w:p>
    <w:p w14:paraId="4CFC90F2" w14:textId="77777777" w:rsidR="00D501DC" w:rsidRPr="0012202E" w:rsidRDefault="00D501DC" w:rsidP="00D501DC">
      <w:pPr>
        <w:tabs>
          <w:tab w:val="left" w:pos="594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</w:pPr>
      <w:r w:rsidRPr="0012202E"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  <w:t>AUTORIZAŢII DE CONSTRUIRE EMISE ÎN ANUL 20</w:t>
      </w:r>
      <w:r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  <w:t>25</w:t>
      </w:r>
    </w:p>
    <w:p w14:paraId="10516AE9" w14:textId="77777777" w:rsidR="00D501DC" w:rsidRPr="0012202E" w:rsidRDefault="00D501DC" w:rsidP="00D501DC">
      <w:pPr>
        <w:tabs>
          <w:tab w:val="left" w:pos="594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</w:pPr>
    </w:p>
    <w:p w14:paraId="1E7F1BB4" w14:textId="77777777" w:rsidR="00D501DC" w:rsidRPr="0012202E" w:rsidRDefault="00D501DC" w:rsidP="00D501DC">
      <w:pPr>
        <w:tabs>
          <w:tab w:val="left" w:pos="594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</w:pPr>
    </w:p>
    <w:p w14:paraId="0D567E91" w14:textId="326C5321" w:rsidR="00D501DC" w:rsidRPr="00D501DC" w:rsidRDefault="00D501DC" w:rsidP="00D501DC">
      <w:pPr>
        <w:tabs>
          <w:tab w:val="left" w:pos="594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Cs/>
          <w:noProof/>
          <w:kern w:val="0"/>
          <w:sz w:val="18"/>
          <w:szCs w:val="18"/>
          <w:lang w:val="ro-RO" w:eastAsia="ro-RO"/>
          <w14:ligatures w14:val="none"/>
        </w:rPr>
      </w:pPr>
      <w:r w:rsidRPr="00D501DC">
        <w:rPr>
          <w:rFonts w:ascii="Times New Roman" w:eastAsia="Times New Roman" w:hAnsi="Times New Roman" w:cs="Times New Roman"/>
          <w:bCs/>
          <w:noProof/>
          <w:kern w:val="0"/>
          <w:sz w:val="18"/>
          <w:szCs w:val="18"/>
          <w:lang w:val="ro-RO" w:eastAsia="ro-RO"/>
          <w14:ligatures w14:val="none"/>
        </w:rPr>
        <w:t xml:space="preserve">LUNA </w:t>
      </w:r>
      <w:r w:rsidRPr="00D501DC">
        <w:rPr>
          <w:rFonts w:ascii="Times New Roman" w:eastAsia="Times New Roman" w:hAnsi="Times New Roman" w:cs="Times New Roman"/>
          <w:bCs/>
          <w:noProof/>
          <w:kern w:val="0"/>
          <w:sz w:val="18"/>
          <w:szCs w:val="18"/>
          <w:lang w:val="ro-RO" w:eastAsia="ro-RO"/>
          <w14:ligatures w14:val="none"/>
        </w:rPr>
        <w:t>APRILIE</w:t>
      </w:r>
      <w:r w:rsidRPr="00D501DC">
        <w:rPr>
          <w:rFonts w:ascii="Times New Roman" w:eastAsia="Times New Roman" w:hAnsi="Times New Roman" w:cs="Times New Roman"/>
          <w:bCs/>
          <w:noProof/>
          <w:kern w:val="0"/>
          <w:sz w:val="18"/>
          <w:szCs w:val="18"/>
          <w:lang w:val="ro-RO" w:eastAsia="ro-RO"/>
          <w14:ligatures w14:val="none"/>
        </w:rPr>
        <w:t xml:space="preserve"> 2025</w:t>
      </w:r>
    </w:p>
    <w:tbl>
      <w:tblPr>
        <w:tblpPr w:leftFromText="180" w:rightFromText="180" w:vertAnchor="text" w:horzAnchor="margin" w:tblpX="-34" w:tblpY="512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559"/>
        <w:gridCol w:w="2835"/>
        <w:gridCol w:w="8221"/>
      </w:tblGrid>
      <w:tr w:rsidR="00D501DC" w:rsidRPr="00D501DC" w14:paraId="2D7BE9AB" w14:textId="77777777" w:rsidTr="008D7F3E">
        <w:trPr>
          <w:trHeight w:val="1014"/>
        </w:trPr>
        <w:tc>
          <w:tcPr>
            <w:tcW w:w="988" w:type="dxa"/>
            <w:shd w:val="clear" w:color="auto" w:fill="auto"/>
            <w:vAlign w:val="center"/>
          </w:tcPr>
          <w:p w14:paraId="4A4240AA" w14:textId="77777777" w:rsidR="00D501DC" w:rsidRPr="00D501DC" w:rsidRDefault="00D501DC" w:rsidP="008D7F3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bookmarkStart w:id="0" w:name="_Hlk61429793"/>
            <w:r w:rsidRPr="00D501DC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Nr. Crt.</w:t>
            </w:r>
          </w:p>
        </w:tc>
        <w:tc>
          <w:tcPr>
            <w:tcW w:w="1559" w:type="dxa"/>
            <w:vAlign w:val="center"/>
          </w:tcPr>
          <w:p w14:paraId="6AB7983D" w14:textId="77777777" w:rsidR="00D501DC" w:rsidRPr="00D501DC" w:rsidRDefault="00D501DC" w:rsidP="008D7F3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501DC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NR. AUT./</w:t>
            </w:r>
          </w:p>
          <w:p w14:paraId="20585E3D" w14:textId="77777777" w:rsidR="00D501DC" w:rsidRPr="00D501DC" w:rsidRDefault="00D501DC" w:rsidP="008D7F3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501DC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DATA EMITERII</w:t>
            </w:r>
          </w:p>
        </w:tc>
        <w:tc>
          <w:tcPr>
            <w:tcW w:w="2835" w:type="dxa"/>
            <w:vAlign w:val="center"/>
          </w:tcPr>
          <w:p w14:paraId="79240A38" w14:textId="77777777" w:rsidR="00D501DC" w:rsidRPr="00D501DC" w:rsidRDefault="00D501DC" w:rsidP="008D7F3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501DC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ADRESA IMOBILULUI</w:t>
            </w:r>
          </w:p>
          <w:p w14:paraId="76A91228" w14:textId="77777777" w:rsidR="00D501DC" w:rsidRPr="00D501DC" w:rsidRDefault="00D501DC" w:rsidP="008D7F3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501DC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(LUCRARE)</w:t>
            </w:r>
          </w:p>
        </w:tc>
        <w:tc>
          <w:tcPr>
            <w:tcW w:w="8221" w:type="dxa"/>
            <w:vAlign w:val="center"/>
          </w:tcPr>
          <w:p w14:paraId="4F2A86A3" w14:textId="77777777" w:rsidR="00D501DC" w:rsidRPr="00D501DC" w:rsidRDefault="00D501DC" w:rsidP="008D7F3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501DC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LUCRĂRILE AUTORIZATE</w:t>
            </w:r>
          </w:p>
        </w:tc>
      </w:tr>
      <w:tr w:rsidR="00D501DC" w:rsidRPr="00D501DC" w14:paraId="37FD3F23" w14:textId="77777777" w:rsidTr="008D7F3E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05BFFF6B" w14:textId="77777777" w:rsidR="00D501DC" w:rsidRPr="00D501DC" w:rsidRDefault="00D501DC" w:rsidP="00D50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501DC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2D0A4" w14:textId="77777777" w:rsidR="00D501DC" w:rsidRPr="00D501DC" w:rsidRDefault="00D501DC" w:rsidP="00D501DC">
            <w:pPr>
              <w:jc w:val="center"/>
              <w:rPr>
                <w:rFonts w:ascii="Times New Roman" w:hAnsi="Times New Roman" w:cs="Times New Roman"/>
              </w:rPr>
            </w:pPr>
            <w:r w:rsidRPr="00D501DC">
              <w:rPr>
                <w:rFonts w:ascii="Times New Roman" w:hAnsi="Times New Roman" w:cs="Times New Roman"/>
              </w:rPr>
              <w:t>53</w:t>
            </w:r>
          </w:p>
          <w:p w14:paraId="3E46560E" w14:textId="24EB11F3" w:rsidR="00D501DC" w:rsidRPr="00D501DC" w:rsidRDefault="00D501DC" w:rsidP="00D501DC">
            <w:pPr>
              <w:jc w:val="center"/>
              <w:rPr>
                <w:rFonts w:ascii="Times New Roman" w:hAnsi="Times New Roman" w:cs="Times New Roman"/>
              </w:rPr>
            </w:pPr>
            <w:r w:rsidRPr="00D501DC">
              <w:rPr>
                <w:rFonts w:ascii="Times New Roman" w:hAnsi="Times New Roman" w:cs="Times New Roman"/>
              </w:rPr>
              <w:t>03.04.2025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0210B" w14:textId="691C602E" w:rsidR="00D501DC" w:rsidRPr="00D501DC" w:rsidRDefault="00D501DC" w:rsidP="00D501D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501DC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D501DC">
              <w:rPr>
                <w:rFonts w:ascii="Times New Roman" w:hAnsi="Times New Roman" w:cs="Times New Roman"/>
              </w:rPr>
              <w:t>Castanilor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501DC">
              <w:rPr>
                <w:rFonts w:ascii="Times New Roman" w:hAnsi="Times New Roman" w:cs="Times New Roman"/>
              </w:rPr>
              <w:t>Câmpului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501DC">
              <w:rPr>
                <w:rFonts w:ascii="Times New Roman" w:hAnsi="Times New Roman" w:cs="Times New Roman"/>
              </w:rPr>
              <w:t>Viilor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501DC">
              <w:rPr>
                <w:rFonts w:ascii="Times New Roman" w:hAnsi="Times New Roman" w:cs="Times New Roman"/>
              </w:rPr>
              <w:t>Agriculturii</w:t>
            </w:r>
            <w:proofErr w:type="spellEnd"/>
            <w:r w:rsidRPr="00D501DC">
              <w:rPr>
                <w:rFonts w:ascii="Times New Roman" w:hAnsi="Times New Roman" w:cs="Times New Roman"/>
              </w:rPr>
              <w:t>, Ștefan Octavian Iosif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06130" w14:textId="00A2BACD" w:rsidR="00D501DC" w:rsidRPr="00D501DC" w:rsidRDefault="00D501DC" w:rsidP="00D501DC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501DC">
              <w:rPr>
                <w:rFonts w:ascii="Times New Roman" w:hAnsi="Times New Roman" w:cs="Times New Roman"/>
              </w:rPr>
              <w:t>Înlocuire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conductă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și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branșamente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gaze </w:t>
            </w:r>
            <w:proofErr w:type="spellStart"/>
            <w:r w:rsidRPr="00D501DC">
              <w:rPr>
                <w:rFonts w:ascii="Times New Roman" w:hAnsi="Times New Roman" w:cs="Times New Roman"/>
              </w:rPr>
              <w:t>naturale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presiune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redusă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și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medie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- str. </w:t>
            </w:r>
            <w:proofErr w:type="spellStart"/>
            <w:r w:rsidRPr="00D501DC">
              <w:rPr>
                <w:rFonts w:ascii="Times New Roman" w:hAnsi="Times New Roman" w:cs="Times New Roman"/>
              </w:rPr>
              <w:t>Castanilor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501DC">
              <w:rPr>
                <w:rFonts w:ascii="Times New Roman" w:hAnsi="Times New Roman" w:cs="Times New Roman"/>
              </w:rPr>
              <w:t>Câmpului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501DC">
              <w:rPr>
                <w:rFonts w:ascii="Times New Roman" w:hAnsi="Times New Roman" w:cs="Times New Roman"/>
              </w:rPr>
              <w:t>Viilor</w:t>
            </w:r>
            <w:proofErr w:type="spellEnd"/>
            <w:r w:rsidRPr="00D501DC">
              <w:rPr>
                <w:rFonts w:ascii="Times New Roman" w:hAnsi="Times New Roman" w:cs="Times New Roman"/>
              </w:rPr>
              <w:t>, Ștefan Octavian Iosif</w:t>
            </w:r>
          </w:p>
        </w:tc>
      </w:tr>
      <w:tr w:rsidR="00D501DC" w:rsidRPr="00D501DC" w14:paraId="67483455" w14:textId="77777777" w:rsidTr="008D7F3E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096BED3F" w14:textId="77777777" w:rsidR="00D501DC" w:rsidRPr="00D501DC" w:rsidRDefault="00D501DC" w:rsidP="00D50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501DC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50823" w14:textId="77777777" w:rsidR="00D501DC" w:rsidRPr="00D501DC" w:rsidRDefault="00D501DC" w:rsidP="00D501DC">
            <w:pPr>
              <w:jc w:val="center"/>
              <w:rPr>
                <w:rFonts w:ascii="Times New Roman" w:hAnsi="Times New Roman" w:cs="Times New Roman"/>
              </w:rPr>
            </w:pPr>
            <w:r w:rsidRPr="00D501DC">
              <w:rPr>
                <w:rFonts w:ascii="Times New Roman" w:hAnsi="Times New Roman" w:cs="Times New Roman"/>
              </w:rPr>
              <w:t>54</w:t>
            </w:r>
          </w:p>
          <w:p w14:paraId="22BDE440" w14:textId="5676135C" w:rsidR="00D501DC" w:rsidRPr="00D501DC" w:rsidRDefault="00D501DC" w:rsidP="00D50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D501DC">
              <w:rPr>
                <w:rFonts w:ascii="Times New Roman" w:hAnsi="Times New Roman" w:cs="Times New Roman"/>
              </w:rPr>
              <w:t>08.04.2025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A3EA5" w14:textId="0AD1A457" w:rsidR="00D501DC" w:rsidRPr="00D501DC" w:rsidRDefault="00D501DC" w:rsidP="00D501D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501DC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D501DC">
              <w:rPr>
                <w:rFonts w:ascii="Times New Roman" w:hAnsi="Times New Roman" w:cs="Times New Roman"/>
              </w:rPr>
              <w:t>Agriculturii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nr. 24A, B </w:t>
            </w:r>
            <w:proofErr w:type="spellStart"/>
            <w:r w:rsidRPr="00D501DC">
              <w:rPr>
                <w:rFonts w:ascii="Times New Roman" w:hAnsi="Times New Roman" w:cs="Times New Roman"/>
              </w:rPr>
              <w:t>și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E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22026" w14:textId="279A5102" w:rsidR="00D501DC" w:rsidRPr="00D501DC" w:rsidRDefault="00D501DC" w:rsidP="00D501D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proofErr w:type="spellStart"/>
            <w:r w:rsidRPr="00D501DC">
              <w:rPr>
                <w:rFonts w:ascii="Times New Roman" w:hAnsi="Times New Roman" w:cs="Times New Roman"/>
              </w:rPr>
              <w:t>Extindere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conductă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501DC">
              <w:rPr>
                <w:rFonts w:ascii="Times New Roman" w:hAnsi="Times New Roman" w:cs="Times New Roman"/>
              </w:rPr>
              <w:t>distribuție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și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trei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racorduri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gaze </w:t>
            </w:r>
            <w:proofErr w:type="spellStart"/>
            <w:r w:rsidRPr="00D501DC">
              <w:rPr>
                <w:rFonts w:ascii="Times New Roman" w:hAnsi="Times New Roman" w:cs="Times New Roman"/>
              </w:rPr>
              <w:t>naturale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presiune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redusă</w:t>
            </w:r>
            <w:proofErr w:type="spellEnd"/>
          </w:p>
        </w:tc>
      </w:tr>
      <w:tr w:rsidR="00D501DC" w:rsidRPr="00D501DC" w14:paraId="53784D25" w14:textId="77777777" w:rsidTr="008D7F3E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580C9B9C" w14:textId="77777777" w:rsidR="00D501DC" w:rsidRPr="00D501DC" w:rsidRDefault="00D501DC" w:rsidP="00D50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501DC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2846E" w14:textId="77777777" w:rsidR="00D501DC" w:rsidRPr="00D501DC" w:rsidRDefault="00D501DC" w:rsidP="00D501DC">
            <w:pPr>
              <w:jc w:val="center"/>
              <w:rPr>
                <w:rFonts w:ascii="Times New Roman" w:hAnsi="Times New Roman" w:cs="Times New Roman"/>
              </w:rPr>
            </w:pPr>
            <w:r w:rsidRPr="00D501DC">
              <w:rPr>
                <w:rFonts w:ascii="Times New Roman" w:hAnsi="Times New Roman" w:cs="Times New Roman"/>
              </w:rPr>
              <w:t>55</w:t>
            </w:r>
          </w:p>
          <w:p w14:paraId="70425557" w14:textId="553F4D78" w:rsidR="00D501DC" w:rsidRPr="00D501DC" w:rsidRDefault="00D501DC" w:rsidP="00D50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D501DC">
              <w:rPr>
                <w:rFonts w:ascii="Times New Roman" w:hAnsi="Times New Roman" w:cs="Times New Roman"/>
              </w:rPr>
              <w:t>15.04.2025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0EA35" w14:textId="788BE8CE" w:rsidR="00D501DC" w:rsidRPr="00D501DC" w:rsidRDefault="00D501DC" w:rsidP="00D501D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501DC">
              <w:rPr>
                <w:rFonts w:ascii="Times New Roman" w:hAnsi="Times New Roman" w:cs="Times New Roman"/>
              </w:rPr>
              <w:t xml:space="preserve">Str. 22 </w:t>
            </w:r>
            <w:proofErr w:type="spellStart"/>
            <w:r w:rsidRPr="00D501DC">
              <w:rPr>
                <w:rFonts w:ascii="Times New Roman" w:hAnsi="Times New Roman" w:cs="Times New Roman"/>
              </w:rPr>
              <w:t>Decembrie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1989 nr.19C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5D9FB" w14:textId="2A6F1C7A" w:rsidR="00D501DC" w:rsidRPr="00D501DC" w:rsidRDefault="00D501DC" w:rsidP="00D501DC">
            <w:pPr>
              <w:rPr>
                <w:rFonts w:ascii="Times New Roman" w:hAnsi="Times New Roman" w:cs="Times New Roman"/>
              </w:rPr>
            </w:pPr>
            <w:proofErr w:type="spellStart"/>
            <w:r w:rsidRPr="00D501DC">
              <w:rPr>
                <w:rFonts w:ascii="Times New Roman" w:hAnsi="Times New Roman" w:cs="Times New Roman"/>
              </w:rPr>
              <w:t>Continuare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lucrări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501DC">
              <w:rPr>
                <w:rFonts w:ascii="Times New Roman" w:hAnsi="Times New Roman" w:cs="Times New Roman"/>
              </w:rPr>
              <w:t>desființare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anexe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501DC">
              <w:rPr>
                <w:rFonts w:ascii="Times New Roman" w:hAnsi="Times New Roman" w:cs="Times New Roman"/>
              </w:rPr>
              <w:t>amenajare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spații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501DC">
              <w:rPr>
                <w:rFonts w:ascii="Times New Roman" w:hAnsi="Times New Roman" w:cs="Times New Roman"/>
              </w:rPr>
              <w:t>alimentație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publică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și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cazare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501DC">
              <w:rPr>
                <w:rFonts w:ascii="Times New Roman" w:hAnsi="Times New Roman" w:cs="Times New Roman"/>
              </w:rPr>
              <w:t>construcții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și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amenajări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exterioare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D501DC">
              <w:rPr>
                <w:rFonts w:ascii="Times New Roman" w:hAnsi="Times New Roman" w:cs="Times New Roman"/>
              </w:rPr>
              <w:t>modificarea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soluției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constructive</w:t>
            </w:r>
          </w:p>
        </w:tc>
      </w:tr>
      <w:tr w:rsidR="00D501DC" w:rsidRPr="00D501DC" w14:paraId="7BF30109" w14:textId="77777777" w:rsidTr="008D7F3E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493471E9" w14:textId="77777777" w:rsidR="00D501DC" w:rsidRPr="00D501DC" w:rsidRDefault="00D501DC" w:rsidP="00D50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501DC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42EB2" w14:textId="77777777" w:rsidR="00D501DC" w:rsidRPr="00D501DC" w:rsidRDefault="00D501DC" w:rsidP="00D501DC">
            <w:pPr>
              <w:jc w:val="center"/>
              <w:rPr>
                <w:rFonts w:ascii="Times New Roman" w:hAnsi="Times New Roman" w:cs="Times New Roman"/>
              </w:rPr>
            </w:pPr>
            <w:r w:rsidRPr="00D501DC">
              <w:rPr>
                <w:rFonts w:ascii="Times New Roman" w:hAnsi="Times New Roman" w:cs="Times New Roman"/>
              </w:rPr>
              <w:t>56</w:t>
            </w:r>
          </w:p>
          <w:p w14:paraId="15561AC3" w14:textId="4CA002E2" w:rsidR="00D501DC" w:rsidRPr="00D501DC" w:rsidRDefault="00D501DC" w:rsidP="00D501DC">
            <w:pPr>
              <w:rPr>
                <w:rFonts w:ascii="Times New Roman" w:hAnsi="Times New Roman" w:cs="Times New Roman"/>
              </w:rPr>
            </w:pPr>
            <w:r w:rsidRPr="00D501DC">
              <w:rPr>
                <w:rFonts w:ascii="Times New Roman" w:hAnsi="Times New Roman" w:cs="Times New Roman"/>
              </w:rPr>
              <w:t>15.04.2025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D6835" w14:textId="319B75FD" w:rsidR="00D501DC" w:rsidRPr="00D501DC" w:rsidRDefault="00D501DC" w:rsidP="00D501D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501DC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D501DC">
              <w:rPr>
                <w:rFonts w:ascii="Times New Roman" w:hAnsi="Times New Roman" w:cs="Times New Roman"/>
              </w:rPr>
              <w:t>Câmpiei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nr.91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38A06" w14:textId="340A353D" w:rsidR="00D501DC" w:rsidRPr="00D501DC" w:rsidRDefault="00D501DC" w:rsidP="00D501DC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501DC">
              <w:rPr>
                <w:rFonts w:ascii="Times New Roman" w:hAnsi="Times New Roman" w:cs="Times New Roman"/>
              </w:rPr>
              <w:t>Reconstruire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D501DC">
              <w:rPr>
                <w:rFonts w:ascii="Times New Roman" w:hAnsi="Times New Roman" w:cs="Times New Roman"/>
              </w:rPr>
              <w:t>stradă</w:t>
            </w:r>
            <w:proofErr w:type="spellEnd"/>
          </w:p>
        </w:tc>
      </w:tr>
      <w:tr w:rsidR="00D501DC" w:rsidRPr="00D501DC" w14:paraId="615E051A" w14:textId="77777777" w:rsidTr="008D7F3E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347BB606" w14:textId="77777777" w:rsidR="00D501DC" w:rsidRPr="00D501DC" w:rsidRDefault="00D501DC" w:rsidP="00D50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501DC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94632" w14:textId="77777777" w:rsidR="00D501DC" w:rsidRPr="00D501DC" w:rsidRDefault="00D501DC" w:rsidP="00D501DC">
            <w:pPr>
              <w:jc w:val="center"/>
              <w:rPr>
                <w:rFonts w:ascii="Times New Roman" w:hAnsi="Times New Roman" w:cs="Times New Roman"/>
              </w:rPr>
            </w:pPr>
            <w:r w:rsidRPr="00D501DC">
              <w:rPr>
                <w:rFonts w:ascii="Times New Roman" w:hAnsi="Times New Roman" w:cs="Times New Roman"/>
              </w:rPr>
              <w:t>57</w:t>
            </w:r>
          </w:p>
          <w:p w14:paraId="4C518B67" w14:textId="26F6A842" w:rsidR="00D501DC" w:rsidRPr="00D501DC" w:rsidRDefault="00D501DC" w:rsidP="00D50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D501DC">
              <w:rPr>
                <w:rFonts w:ascii="Times New Roman" w:hAnsi="Times New Roman" w:cs="Times New Roman"/>
              </w:rPr>
              <w:t>15.04.2025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DDCA3" w14:textId="5FA1B960" w:rsidR="00D501DC" w:rsidRPr="00D501DC" w:rsidRDefault="00D501DC" w:rsidP="00D501D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501DC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D501DC">
              <w:rPr>
                <w:rFonts w:ascii="Times New Roman" w:hAnsi="Times New Roman" w:cs="Times New Roman"/>
              </w:rPr>
              <w:t>Câmpiei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nr.91B 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63A78" w14:textId="5A518A10" w:rsidR="00D501DC" w:rsidRPr="00D501DC" w:rsidRDefault="00D501DC" w:rsidP="00D501DC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501DC">
              <w:rPr>
                <w:rFonts w:ascii="Times New Roman" w:hAnsi="Times New Roman" w:cs="Times New Roman"/>
              </w:rPr>
              <w:t>Reconstruire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teren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D501DC">
              <w:rPr>
                <w:rFonts w:ascii="Times New Roman" w:hAnsi="Times New Roman" w:cs="Times New Roman"/>
              </w:rPr>
              <w:t>stradă</w:t>
            </w:r>
            <w:proofErr w:type="spellEnd"/>
          </w:p>
        </w:tc>
      </w:tr>
      <w:tr w:rsidR="00D501DC" w:rsidRPr="00D501DC" w14:paraId="5DCBF290" w14:textId="77777777" w:rsidTr="008D7F3E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6EF6ABDB" w14:textId="77777777" w:rsidR="00D501DC" w:rsidRPr="00D501DC" w:rsidRDefault="00D501DC" w:rsidP="00D50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501DC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A8120" w14:textId="77777777" w:rsidR="00D501DC" w:rsidRPr="00D501DC" w:rsidRDefault="00D501DC" w:rsidP="00D501DC">
            <w:pPr>
              <w:jc w:val="center"/>
              <w:rPr>
                <w:rFonts w:ascii="Times New Roman" w:hAnsi="Times New Roman" w:cs="Times New Roman"/>
              </w:rPr>
            </w:pPr>
            <w:r w:rsidRPr="00D501DC">
              <w:rPr>
                <w:rFonts w:ascii="Times New Roman" w:hAnsi="Times New Roman" w:cs="Times New Roman"/>
              </w:rPr>
              <w:t>58</w:t>
            </w:r>
          </w:p>
          <w:p w14:paraId="16A0F31B" w14:textId="4AA85F06" w:rsidR="00D501DC" w:rsidRPr="00D501DC" w:rsidRDefault="00D501DC" w:rsidP="00D50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D501DC">
              <w:rPr>
                <w:rFonts w:ascii="Times New Roman" w:hAnsi="Times New Roman" w:cs="Times New Roman"/>
              </w:rPr>
              <w:t>15.04.2025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B1F63" w14:textId="38523E13" w:rsidR="00D501DC" w:rsidRPr="00D501DC" w:rsidRDefault="00D501DC" w:rsidP="00D501D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501DC">
              <w:rPr>
                <w:rFonts w:ascii="Times New Roman" w:hAnsi="Times New Roman" w:cs="Times New Roman"/>
              </w:rPr>
              <w:t xml:space="preserve">Str. Timotei </w:t>
            </w:r>
            <w:proofErr w:type="spellStart"/>
            <w:r w:rsidRPr="00D501DC">
              <w:rPr>
                <w:rFonts w:ascii="Times New Roman" w:hAnsi="Times New Roman" w:cs="Times New Roman"/>
              </w:rPr>
              <w:t>Cipariu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nr. 23B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FE4DE" w14:textId="46243106" w:rsidR="00D501DC" w:rsidRPr="00D501DC" w:rsidRDefault="00D501DC" w:rsidP="00D501DC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501DC">
              <w:rPr>
                <w:rFonts w:ascii="Times New Roman" w:hAnsi="Times New Roman" w:cs="Times New Roman"/>
              </w:rPr>
              <w:t>Modificare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structurală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în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lemn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D501DC">
              <w:rPr>
                <w:rFonts w:ascii="Times New Roman" w:hAnsi="Times New Roman" w:cs="Times New Roman"/>
              </w:rPr>
              <w:t>acoperișul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clădirii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existente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P+M </w:t>
            </w:r>
            <w:proofErr w:type="spellStart"/>
            <w:r w:rsidRPr="00D501DC">
              <w:rPr>
                <w:rFonts w:ascii="Times New Roman" w:hAnsi="Times New Roman" w:cs="Times New Roman"/>
              </w:rPr>
              <w:t>și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D501DC">
              <w:rPr>
                <w:rFonts w:ascii="Times New Roman" w:hAnsi="Times New Roman" w:cs="Times New Roman"/>
              </w:rPr>
              <w:t>pereții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501DC">
              <w:rPr>
                <w:rFonts w:ascii="Times New Roman" w:hAnsi="Times New Roman" w:cs="Times New Roman"/>
              </w:rPr>
              <w:t>fațadă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D501DC">
              <w:rPr>
                <w:rFonts w:ascii="Times New Roman" w:hAnsi="Times New Roman" w:cs="Times New Roman"/>
              </w:rPr>
              <w:t>mansardă</w:t>
            </w:r>
            <w:proofErr w:type="spellEnd"/>
          </w:p>
        </w:tc>
      </w:tr>
      <w:tr w:rsidR="00D501DC" w:rsidRPr="00D501DC" w14:paraId="2261A704" w14:textId="77777777" w:rsidTr="008D7F3E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742556F3" w14:textId="77777777" w:rsidR="00D501DC" w:rsidRPr="00D501DC" w:rsidRDefault="00D501DC" w:rsidP="00D50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501DC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99003" w14:textId="77777777" w:rsidR="00D501DC" w:rsidRPr="00D501DC" w:rsidRDefault="00D501DC" w:rsidP="00D501DC">
            <w:pPr>
              <w:jc w:val="center"/>
              <w:rPr>
                <w:rFonts w:ascii="Times New Roman" w:hAnsi="Times New Roman" w:cs="Times New Roman"/>
              </w:rPr>
            </w:pPr>
            <w:r w:rsidRPr="00D501DC">
              <w:rPr>
                <w:rFonts w:ascii="Times New Roman" w:hAnsi="Times New Roman" w:cs="Times New Roman"/>
              </w:rPr>
              <w:t>59</w:t>
            </w:r>
          </w:p>
          <w:p w14:paraId="3CEDF065" w14:textId="5396C550" w:rsidR="00D501DC" w:rsidRPr="00D501DC" w:rsidRDefault="00D501DC" w:rsidP="00D50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D501DC">
              <w:rPr>
                <w:rFonts w:ascii="Times New Roman" w:hAnsi="Times New Roman" w:cs="Times New Roman"/>
              </w:rPr>
              <w:t>15.04.2025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C28DD" w14:textId="5A1C8293" w:rsidR="00D501DC" w:rsidRPr="00D501DC" w:rsidRDefault="00D501DC" w:rsidP="00D501D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501DC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D501DC">
              <w:rPr>
                <w:rFonts w:ascii="Times New Roman" w:hAnsi="Times New Roman" w:cs="Times New Roman"/>
              </w:rPr>
              <w:t>Agriculturii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nr.25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8556B" w14:textId="12CA2C8E" w:rsidR="00D501DC" w:rsidRPr="00D501DC" w:rsidRDefault="00D501DC" w:rsidP="00D501DC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501DC">
              <w:rPr>
                <w:rFonts w:ascii="Times New Roman" w:hAnsi="Times New Roman" w:cs="Times New Roman"/>
              </w:rPr>
              <w:t xml:space="preserve">1.Menținere pe </w:t>
            </w:r>
            <w:proofErr w:type="spellStart"/>
            <w:r w:rsidRPr="00D501DC">
              <w:rPr>
                <w:rFonts w:ascii="Times New Roman" w:hAnsi="Times New Roman" w:cs="Times New Roman"/>
              </w:rPr>
              <w:t>amplasament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501DC">
              <w:rPr>
                <w:rFonts w:ascii="Times New Roman" w:hAnsi="Times New Roman" w:cs="Times New Roman"/>
              </w:rPr>
              <w:t>terasă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acoperită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D501DC">
              <w:rPr>
                <w:rFonts w:ascii="Times New Roman" w:hAnsi="Times New Roman" w:cs="Times New Roman"/>
              </w:rPr>
              <w:t>demisol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D501DC">
              <w:rPr>
                <w:rFonts w:ascii="Times New Roman" w:hAnsi="Times New Roman" w:cs="Times New Roman"/>
              </w:rPr>
              <w:t>corp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C4, </w:t>
            </w:r>
            <w:proofErr w:type="spellStart"/>
            <w:r w:rsidRPr="00D501DC">
              <w:rPr>
                <w:rFonts w:ascii="Times New Roman" w:hAnsi="Times New Roman" w:cs="Times New Roman"/>
              </w:rPr>
              <w:t>anexă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hobby </w:t>
            </w:r>
            <w:proofErr w:type="spellStart"/>
            <w:r w:rsidRPr="00D501DC">
              <w:rPr>
                <w:rFonts w:ascii="Times New Roman" w:hAnsi="Times New Roman" w:cs="Times New Roman"/>
              </w:rPr>
              <w:t>pictură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D501DC">
              <w:rPr>
                <w:rFonts w:ascii="Times New Roman" w:hAnsi="Times New Roman" w:cs="Times New Roman"/>
              </w:rPr>
              <w:t>corp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C5, </w:t>
            </w:r>
            <w:proofErr w:type="spellStart"/>
            <w:r w:rsidRPr="00D501DC">
              <w:rPr>
                <w:rFonts w:ascii="Times New Roman" w:hAnsi="Times New Roman" w:cs="Times New Roman"/>
              </w:rPr>
              <w:t>anexă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hobby </w:t>
            </w:r>
            <w:proofErr w:type="spellStart"/>
            <w:r w:rsidRPr="00D501DC">
              <w:rPr>
                <w:rFonts w:ascii="Times New Roman" w:hAnsi="Times New Roman" w:cs="Times New Roman"/>
              </w:rPr>
              <w:t>pictură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copii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D501DC">
              <w:rPr>
                <w:rFonts w:ascii="Times New Roman" w:hAnsi="Times New Roman" w:cs="Times New Roman"/>
              </w:rPr>
              <w:t>corp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C6 </w:t>
            </w:r>
            <w:proofErr w:type="spellStart"/>
            <w:r w:rsidRPr="00D501DC">
              <w:rPr>
                <w:rFonts w:ascii="Times New Roman" w:hAnsi="Times New Roman" w:cs="Times New Roman"/>
              </w:rPr>
              <w:t>și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vărstnici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la C7; 2. </w:t>
            </w:r>
            <w:proofErr w:type="spellStart"/>
            <w:r w:rsidRPr="00D501DC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anexe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501DC">
              <w:rPr>
                <w:rFonts w:ascii="Times New Roman" w:hAnsi="Times New Roman" w:cs="Times New Roman"/>
              </w:rPr>
              <w:t>piscină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și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; </w:t>
            </w:r>
            <w:proofErr w:type="gramStart"/>
            <w:r w:rsidRPr="00D501DC">
              <w:rPr>
                <w:rFonts w:ascii="Times New Roman" w:hAnsi="Times New Roman" w:cs="Times New Roman"/>
              </w:rPr>
              <w:t>3.Amenajări</w:t>
            </w:r>
            <w:proofErr w:type="gram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exterioare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501DC">
              <w:rPr>
                <w:rFonts w:ascii="Times New Roman" w:hAnsi="Times New Roman" w:cs="Times New Roman"/>
              </w:rPr>
              <w:t>parcări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auto </w:t>
            </w:r>
            <w:proofErr w:type="spellStart"/>
            <w:r w:rsidRPr="00D501DC">
              <w:rPr>
                <w:rFonts w:ascii="Times New Roman" w:hAnsi="Times New Roman" w:cs="Times New Roman"/>
              </w:rPr>
              <w:t>și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alei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pietonale</w:t>
            </w:r>
            <w:proofErr w:type="spellEnd"/>
          </w:p>
        </w:tc>
      </w:tr>
      <w:tr w:rsidR="00D501DC" w:rsidRPr="00D501DC" w14:paraId="07E589F1" w14:textId="77777777" w:rsidTr="008D7F3E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17510053" w14:textId="77777777" w:rsidR="00D501DC" w:rsidRPr="00D501DC" w:rsidRDefault="00D501DC" w:rsidP="00D50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501DC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BED51" w14:textId="77777777" w:rsidR="00D501DC" w:rsidRPr="00D501DC" w:rsidRDefault="00D501DC" w:rsidP="00D501DC">
            <w:pPr>
              <w:jc w:val="center"/>
              <w:rPr>
                <w:rFonts w:ascii="Times New Roman" w:hAnsi="Times New Roman" w:cs="Times New Roman"/>
              </w:rPr>
            </w:pPr>
            <w:r w:rsidRPr="00D501DC">
              <w:rPr>
                <w:rFonts w:ascii="Times New Roman" w:hAnsi="Times New Roman" w:cs="Times New Roman"/>
              </w:rPr>
              <w:t>60</w:t>
            </w:r>
          </w:p>
          <w:p w14:paraId="4AD2407F" w14:textId="576C434C" w:rsidR="00D501DC" w:rsidRPr="00D501DC" w:rsidRDefault="00D501DC" w:rsidP="00D50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D501DC">
              <w:rPr>
                <w:rFonts w:ascii="Times New Roman" w:hAnsi="Times New Roman" w:cs="Times New Roman"/>
              </w:rPr>
              <w:t>15.04.2025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119F4" w14:textId="6F5E92A6" w:rsidR="00D501DC" w:rsidRPr="00D501DC" w:rsidRDefault="00D501DC" w:rsidP="00D501D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501DC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D501DC">
              <w:rPr>
                <w:rFonts w:ascii="Times New Roman" w:hAnsi="Times New Roman" w:cs="Times New Roman"/>
              </w:rPr>
              <w:t>Frăsinetului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nr.4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DB354" w14:textId="1A2CD48E" w:rsidR="00D501DC" w:rsidRPr="00D501DC" w:rsidRDefault="00D501DC" w:rsidP="00D501DC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501DC">
              <w:rPr>
                <w:rFonts w:ascii="Times New Roman" w:hAnsi="Times New Roman" w:cs="Times New Roman"/>
              </w:rPr>
              <w:t>Modificare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A.C. nr. 28/21.01.</w:t>
            </w:r>
            <w:proofErr w:type="gramStart"/>
            <w:r w:rsidRPr="00D501DC">
              <w:rPr>
                <w:rFonts w:ascii="Times New Roman" w:hAnsi="Times New Roman" w:cs="Times New Roman"/>
              </w:rPr>
              <w:t>2025 :</w:t>
            </w:r>
            <w:proofErr w:type="gram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Continuare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lucrări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conform A.C. nr.73/22.05.2019, A.C. nr. din 167/04.11.2022 - ″</w:t>
            </w:r>
            <w:proofErr w:type="spellStart"/>
            <w:r w:rsidRPr="00D501DC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unifamilială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501DC">
              <w:rPr>
                <w:rFonts w:ascii="Times New Roman" w:hAnsi="Times New Roman" w:cs="Times New Roman"/>
              </w:rPr>
              <w:t>refacere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teren</w:t>
            </w:r>
            <w:proofErr w:type="spellEnd"/>
            <w:r w:rsidRPr="00D501DC">
              <w:rPr>
                <w:rFonts w:ascii="Times New Roman" w:hAnsi="Times New Roman" w:cs="Times New Roman"/>
              </w:rPr>
              <w:t>″</w:t>
            </w:r>
          </w:p>
        </w:tc>
      </w:tr>
      <w:tr w:rsidR="00D501DC" w:rsidRPr="00D501DC" w14:paraId="2496C697" w14:textId="77777777" w:rsidTr="008D7F3E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0BE98FA9" w14:textId="77777777" w:rsidR="00D501DC" w:rsidRPr="00D501DC" w:rsidRDefault="00D501DC" w:rsidP="00D50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501DC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314F1" w14:textId="77777777" w:rsidR="00D501DC" w:rsidRPr="00D501DC" w:rsidRDefault="00D501DC" w:rsidP="00D501DC">
            <w:pPr>
              <w:jc w:val="center"/>
              <w:rPr>
                <w:rFonts w:ascii="Times New Roman" w:hAnsi="Times New Roman" w:cs="Times New Roman"/>
              </w:rPr>
            </w:pPr>
            <w:r w:rsidRPr="00D501DC">
              <w:rPr>
                <w:rFonts w:ascii="Times New Roman" w:hAnsi="Times New Roman" w:cs="Times New Roman"/>
              </w:rPr>
              <w:t>61</w:t>
            </w:r>
          </w:p>
          <w:p w14:paraId="18D65AAB" w14:textId="56A734B8" w:rsidR="00D501DC" w:rsidRPr="00D501DC" w:rsidRDefault="00D501DC" w:rsidP="00D50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D501DC">
              <w:rPr>
                <w:rFonts w:ascii="Times New Roman" w:hAnsi="Times New Roman" w:cs="Times New Roman"/>
              </w:rPr>
              <w:t>15.04.2025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10080" w14:textId="679E6882" w:rsidR="00D501DC" w:rsidRPr="00D501DC" w:rsidRDefault="00D501DC" w:rsidP="00D501D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501DC">
              <w:rPr>
                <w:rFonts w:ascii="Times New Roman" w:hAnsi="Times New Roman" w:cs="Times New Roman"/>
              </w:rPr>
              <w:t>Str. Ion I. Russu nr. 62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D190D" w14:textId="431C321F" w:rsidR="00D501DC" w:rsidRPr="00D501DC" w:rsidRDefault="00D501DC" w:rsidP="00D501DC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501DC">
              <w:rPr>
                <w:rFonts w:ascii="Times New Roman" w:hAnsi="Times New Roman" w:cs="Times New Roman"/>
              </w:rPr>
              <w:t>Continuare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lucrări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conform A.C. nr. 71/08.07.2016, </w:t>
            </w:r>
            <w:proofErr w:type="spellStart"/>
            <w:r w:rsidRPr="00D501DC">
              <w:rPr>
                <w:rFonts w:ascii="Times New Roman" w:hAnsi="Times New Roman" w:cs="Times New Roman"/>
              </w:rPr>
              <w:t>fără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modificarea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soluției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constructive </w:t>
            </w:r>
            <w:proofErr w:type="gramStart"/>
            <w:r w:rsidRPr="00D501DC">
              <w:rPr>
                <w:rFonts w:ascii="Times New Roman" w:hAnsi="Times New Roman" w:cs="Times New Roman"/>
              </w:rPr>
              <w:t>la :</w:t>
            </w:r>
            <w:proofErr w:type="gramEnd"/>
            <w:r w:rsidRPr="00D501DC">
              <w:rPr>
                <w:rFonts w:ascii="Times New Roman" w:hAnsi="Times New Roman" w:cs="Times New Roman"/>
              </w:rPr>
              <w:t>″</w:t>
            </w:r>
            <w:proofErr w:type="spellStart"/>
            <w:proofErr w:type="gramStart"/>
            <w:r w:rsidRPr="00D501DC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501DC">
              <w:rPr>
                <w:rFonts w:ascii="Times New Roman" w:hAnsi="Times New Roman" w:cs="Times New Roman"/>
              </w:rPr>
              <w:t>locuință</w:t>
            </w:r>
            <w:proofErr w:type="spellEnd"/>
            <w:proofErr w:type="gram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familială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501DC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D501DC">
              <w:rPr>
                <w:rFonts w:ascii="Times New Roman" w:hAnsi="Times New Roman" w:cs="Times New Roman"/>
              </w:rPr>
              <w:t>stradă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501DC">
              <w:rPr>
                <w:rFonts w:ascii="Times New Roman" w:hAnsi="Times New Roman" w:cs="Times New Roman"/>
              </w:rPr>
              <w:t>bazin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vidanjabil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″</w:t>
            </w:r>
          </w:p>
        </w:tc>
      </w:tr>
      <w:tr w:rsidR="00D501DC" w:rsidRPr="00D501DC" w14:paraId="3078B793" w14:textId="77777777" w:rsidTr="008D7F3E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474D518B" w14:textId="77777777" w:rsidR="00D501DC" w:rsidRPr="00D501DC" w:rsidRDefault="00D501DC" w:rsidP="00D50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501DC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BA282" w14:textId="77777777" w:rsidR="00D501DC" w:rsidRPr="00D501DC" w:rsidRDefault="00D501DC" w:rsidP="00D501DC">
            <w:pPr>
              <w:jc w:val="center"/>
              <w:rPr>
                <w:rFonts w:ascii="Times New Roman" w:hAnsi="Times New Roman" w:cs="Times New Roman"/>
              </w:rPr>
            </w:pPr>
            <w:r w:rsidRPr="00D501DC">
              <w:rPr>
                <w:rFonts w:ascii="Times New Roman" w:hAnsi="Times New Roman" w:cs="Times New Roman"/>
              </w:rPr>
              <w:t>62</w:t>
            </w:r>
          </w:p>
          <w:p w14:paraId="73B75A6A" w14:textId="5856277F" w:rsidR="00D501DC" w:rsidRPr="00D501DC" w:rsidRDefault="00D501DC" w:rsidP="00D50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D501DC">
              <w:rPr>
                <w:rFonts w:ascii="Times New Roman" w:hAnsi="Times New Roman" w:cs="Times New Roman"/>
              </w:rPr>
              <w:t>15.04.2025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4886C" w14:textId="7C361DE8" w:rsidR="00D501DC" w:rsidRPr="00D501DC" w:rsidRDefault="00D501DC" w:rsidP="00D501D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501DC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D501DC">
              <w:rPr>
                <w:rFonts w:ascii="Times New Roman" w:hAnsi="Times New Roman" w:cs="Times New Roman"/>
              </w:rPr>
              <w:t>Luceafărului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nr. 5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27113" w14:textId="43264744" w:rsidR="00D501DC" w:rsidRPr="00D501DC" w:rsidRDefault="00D501DC" w:rsidP="00D501DC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501DC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unifamilială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501DC">
              <w:rPr>
                <w:rFonts w:ascii="Times New Roman" w:hAnsi="Times New Roman" w:cs="Times New Roman"/>
              </w:rPr>
              <w:t>Sp+P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D501DC">
              <w:rPr>
                <w:rFonts w:ascii="Times New Roman" w:hAnsi="Times New Roman" w:cs="Times New Roman"/>
              </w:rPr>
              <w:t>anexă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garaj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auto </w:t>
            </w:r>
            <w:proofErr w:type="spellStart"/>
            <w:r w:rsidRPr="00D501DC">
              <w:rPr>
                <w:rFonts w:ascii="Times New Roman" w:hAnsi="Times New Roman" w:cs="Times New Roman"/>
              </w:rPr>
              <w:t>și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magazie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(P) </w:t>
            </w:r>
            <w:proofErr w:type="spellStart"/>
            <w:r w:rsidRPr="00D501DC">
              <w:rPr>
                <w:rFonts w:ascii="Times New Roman" w:hAnsi="Times New Roman" w:cs="Times New Roman"/>
              </w:rPr>
              <w:t>și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teren</w:t>
            </w:r>
            <w:proofErr w:type="spellEnd"/>
          </w:p>
        </w:tc>
      </w:tr>
      <w:tr w:rsidR="00D501DC" w:rsidRPr="00D501DC" w14:paraId="214850F7" w14:textId="77777777" w:rsidTr="008D7F3E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22275BCB" w14:textId="77777777" w:rsidR="00D501DC" w:rsidRPr="00D501DC" w:rsidRDefault="00D501DC" w:rsidP="00D50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501DC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8CA74" w14:textId="77777777" w:rsidR="00D501DC" w:rsidRPr="00D501DC" w:rsidRDefault="00D501DC" w:rsidP="00D501DC">
            <w:pPr>
              <w:jc w:val="center"/>
              <w:rPr>
                <w:rFonts w:ascii="Times New Roman" w:hAnsi="Times New Roman" w:cs="Times New Roman"/>
              </w:rPr>
            </w:pPr>
            <w:r w:rsidRPr="00D501DC">
              <w:rPr>
                <w:rFonts w:ascii="Times New Roman" w:hAnsi="Times New Roman" w:cs="Times New Roman"/>
              </w:rPr>
              <w:t>63</w:t>
            </w:r>
          </w:p>
          <w:p w14:paraId="28714436" w14:textId="50CB9A4F" w:rsidR="00D501DC" w:rsidRPr="00D501DC" w:rsidRDefault="00D501DC" w:rsidP="00D50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D501DC">
              <w:rPr>
                <w:rFonts w:ascii="Times New Roman" w:hAnsi="Times New Roman" w:cs="Times New Roman"/>
              </w:rPr>
              <w:t>15.04.2025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29799" w14:textId="2DEB9E32" w:rsidR="00D501DC" w:rsidRPr="00D501DC" w:rsidRDefault="00D501DC" w:rsidP="00D501D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501DC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D501DC">
              <w:rPr>
                <w:rFonts w:ascii="Times New Roman" w:hAnsi="Times New Roman" w:cs="Times New Roman"/>
              </w:rPr>
              <w:t>Lișca</w:t>
            </w:r>
            <w:proofErr w:type="spellEnd"/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E831A" w14:textId="4320A14E" w:rsidR="00D501DC" w:rsidRPr="00D501DC" w:rsidRDefault="00D501DC" w:rsidP="00D501DC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501DC">
              <w:rPr>
                <w:rFonts w:ascii="Times New Roman" w:hAnsi="Times New Roman" w:cs="Times New Roman"/>
              </w:rPr>
              <w:t>Înlocuire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conductă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și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branșamente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gaze </w:t>
            </w:r>
            <w:proofErr w:type="spellStart"/>
            <w:r w:rsidRPr="00D501DC">
              <w:rPr>
                <w:rFonts w:ascii="Times New Roman" w:hAnsi="Times New Roman" w:cs="Times New Roman"/>
              </w:rPr>
              <w:t>naturale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presiune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redusă</w:t>
            </w:r>
            <w:proofErr w:type="spellEnd"/>
          </w:p>
        </w:tc>
      </w:tr>
      <w:tr w:rsidR="00D501DC" w:rsidRPr="00D501DC" w14:paraId="15C31AD1" w14:textId="77777777" w:rsidTr="008D7F3E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6E56E95F" w14:textId="77777777" w:rsidR="00D501DC" w:rsidRPr="00D501DC" w:rsidRDefault="00D501DC" w:rsidP="00D50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501DC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90F91" w14:textId="77777777" w:rsidR="00D501DC" w:rsidRPr="00D501DC" w:rsidRDefault="00D501DC" w:rsidP="00D501DC">
            <w:pPr>
              <w:jc w:val="center"/>
              <w:rPr>
                <w:rFonts w:ascii="Times New Roman" w:hAnsi="Times New Roman" w:cs="Times New Roman"/>
              </w:rPr>
            </w:pPr>
            <w:r w:rsidRPr="00D501DC">
              <w:rPr>
                <w:rFonts w:ascii="Times New Roman" w:hAnsi="Times New Roman" w:cs="Times New Roman"/>
              </w:rPr>
              <w:t>64</w:t>
            </w:r>
          </w:p>
          <w:p w14:paraId="2000B4C8" w14:textId="03370C8A" w:rsidR="00D501DC" w:rsidRPr="00D501DC" w:rsidRDefault="00D501DC" w:rsidP="00D50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D501DC">
              <w:rPr>
                <w:rFonts w:ascii="Times New Roman" w:hAnsi="Times New Roman" w:cs="Times New Roman"/>
              </w:rPr>
              <w:t>16.04.2025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423D6" w14:textId="71E8BBF5" w:rsidR="00D501DC" w:rsidRPr="00D501DC" w:rsidRDefault="00D501DC" w:rsidP="00D501D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proofErr w:type="spellStart"/>
            <w:r w:rsidRPr="00D501DC">
              <w:rPr>
                <w:rFonts w:ascii="Times New Roman" w:hAnsi="Times New Roman" w:cs="Times New Roman"/>
              </w:rPr>
              <w:t>Intrarea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Păpădiei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nr. 14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FB803" w14:textId="087F9E32" w:rsidR="00D501DC" w:rsidRPr="00D501DC" w:rsidRDefault="00D501DC" w:rsidP="00D501D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501DC">
              <w:rPr>
                <w:rFonts w:ascii="Times New Roman" w:hAnsi="Times New Roman" w:cs="Times New Roman"/>
              </w:rPr>
              <w:t>Continuare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lucrări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D501DC">
              <w:rPr>
                <w:rFonts w:ascii="Times New Roman" w:hAnsi="Times New Roman" w:cs="Times New Roman"/>
              </w:rPr>
              <w:t>modificare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soluție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constructivă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la A.C.nr. 108/29.07.2021</w:t>
            </w:r>
          </w:p>
        </w:tc>
      </w:tr>
      <w:tr w:rsidR="00D501DC" w:rsidRPr="00D501DC" w14:paraId="50304F0A" w14:textId="77777777" w:rsidTr="008D7F3E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78E88197" w14:textId="77777777" w:rsidR="00D501DC" w:rsidRPr="00D501DC" w:rsidRDefault="00D501DC" w:rsidP="00D50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501DC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495D8" w14:textId="77777777" w:rsidR="00D501DC" w:rsidRPr="00D501DC" w:rsidRDefault="00D501DC" w:rsidP="00D501DC">
            <w:pPr>
              <w:jc w:val="center"/>
              <w:rPr>
                <w:rFonts w:ascii="Times New Roman" w:hAnsi="Times New Roman" w:cs="Times New Roman"/>
              </w:rPr>
            </w:pPr>
            <w:r w:rsidRPr="00D501DC">
              <w:rPr>
                <w:rFonts w:ascii="Times New Roman" w:hAnsi="Times New Roman" w:cs="Times New Roman"/>
              </w:rPr>
              <w:t>65</w:t>
            </w:r>
          </w:p>
          <w:p w14:paraId="12C29907" w14:textId="3655435B" w:rsidR="00D501DC" w:rsidRPr="00D501DC" w:rsidRDefault="00D501DC" w:rsidP="00D50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D501DC">
              <w:rPr>
                <w:rFonts w:ascii="Times New Roman" w:hAnsi="Times New Roman" w:cs="Times New Roman"/>
              </w:rPr>
              <w:t>16.04.2025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563EE" w14:textId="0005C345" w:rsidR="00D501DC" w:rsidRPr="00D501DC" w:rsidRDefault="00D501DC" w:rsidP="00D501D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501DC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D501DC">
              <w:rPr>
                <w:rFonts w:ascii="Times New Roman" w:hAnsi="Times New Roman" w:cs="Times New Roman"/>
              </w:rPr>
              <w:t>Baladei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nr.1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778C2" w14:textId="7820CCEF" w:rsidR="00D501DC" w:rsidRPr="00D501DC" w:rsidRDefault="00D501DC" w:rsidP="00D501D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501DC">
              <w:rPr>
                <w:rFonts w:ascii="Times New Roman" w:hAnsi="Times New Roman" w:cs="Times New Roman"/>
              </w:rPr>
              <w:t>Schimbare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501DC">
              <w:rPr>
                <w:rFonts w:ascii="Times New Roman" w:hAnsi="Times New Roman" w:cs="Times New Roman"/>
              </w:rPr>
              <w:t>destinație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D501DC">
              <w:rPr>
                <w:rFonts w:ascii="Times New Roman" w:hAnsi="Times New Roman" w:cs="Times New Roman"/>
              </w:rPr>
              <w:t>centrală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termică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în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clădire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de cult </w:t>
            </w:r>
            <w:proofErr w:type="spellStart"/>
            <w:r w:rsidRPr="00D501DC">
              <w:rPr>
                <w:rFonts w:ascii="Times New Roman" w:hAnsi="Times New Roman" w:cs="Times New Roman"/>
              </w:rPr>
              <w:t>cristocentric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, cu </w:t>
            </w:r>
            <w:proofErr w:type="spellStart"/>
            <w:r w:rsidRPr="00D501DC">
              <w:rPr>
                <w:rFonts w:ascii="Times New Roman" w:hAnsi="Times New Roman" w:cs="Times New Roman"/>
              </w:rPr>
              <w:t>modificări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interioare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501DC">
              <w:rPr>
                <w:rFonts w:ascii="Times New Roman" w:hAnsi="Times New Roman" w:cs="Times New Roman"/>
              </w:rPr>
              <w:t>refațadizare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clădire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501DC">
              <w:rPr>
                <w:rFonts w:ascii="Times New Roman" w:hAnsi="Times New Roman" w:cs="Times New Roman"/>
              </w:rPr>
              <w:t>amenajări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exterioare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și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parcări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501DC">
              <w:rPr>
                <w:rFonts w:ascii="Times New Roman" w:hAnsi="Times New Roman" w:cs="Times New Roman"/>
              </w:rPr>
              <w:t>amplasare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firmă</w:t>
            </w:r>
            <w:proofErr w:type="spellEnd"/>
          </w:p>
        </w:tc>
      </w:tr>
      <w:tr w:rsidR="00D501DC" w:rsidRPr="00D501DC" w14:paraId="5F8524CC" w14:textId="77777777" w:rsidTr="008D7F3E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6855250C" w14:textId="77777777" w:rsidR="00D501DC" w:rsidRPr="00D501DC" w:rsidRDefault="00D501DC" w:rsidP="00D50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501DC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2E6BD" w14:textId="77777777" w:rsidR="00D501DC" w:rsidRPr="00D501DC" w:rsidRDefault="00D501DC" w:rsidP="00D501DC">
            <w:pPr>
              <w:jc w:val="center"/>
              <w:rPr>
                <w:rFonts w:ascii="Times New Roman" w:hAnsi="Times New Roman" w:cs="Times New Roman"/>
              </w:rPr>
            </w:pPr>
            <w:r w:rsidRPr="00D501DC">
              <w:rPr>
                <w:rFonts w:ascii="Times New Roman" w:hAnsi="Times New Roman" w:cs="Times New Roman"/>
              </w:rPr>
              <w:t>66</w:t>
            </w:r>
          </w:p>
          <w:p w14:paraId="004F5905" w14:textId="763A8FF0" w:rsidR="00D501DC" w:rsidRPr="00D501DC" w:rsidRDefault="00D501DC" w:rsidP="00D50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D501DC">
              <w:rPr>
                <w:rFonts w:ascii="Times New Roman" w:hAnsi="Times New Roman" w:cs="Times New Roman"/>
              </w:rPr>
              <w:t>16.04.2025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6C478" w14:textId="3FB0DBA1" w:rsidR="00D501DC" w:rsidRPr="00D501DC" w:rsidRDefault="00D501DC" w:rsidP="00D501D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501DC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D501DC">
              <w:rPr>
                <w:rFonts w:ascii="Times New Roman" w:hAnsi="Times New Roman" w:cs="Times New Roman"/>
              </w:rPr>
              <w:t>Trascăului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nr.2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C1D84" w14:textId="7EE689A0" w:rsidR="00D501DC" w:rsidRPr="00D501DC" w:rsidRDefault="00D501DC" w:rsidP="00D501DC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501DC">
              <w:rPr>
                <w:rFonts w:ascii="Times New Roman" w:hAnsi="Times New Roman" w:cs="Times New Roman"/>
              </w:rPr>
              <w:t>Modificare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amplasare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cântar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camioane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în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incinta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Fabricii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501DC">
              <w:rPr>
                <w:rFonts w:ascii="Times New Roman" w:hAnsi="Times New Roman" w:cs="Times New Roman"/>
              </w:rPr>
              <w:t>plăci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gips</w:t>
            </w:r>
            <w:proofErr w:type="spellEnd"/>
            <w:r w:rsidRPr="00D501DC">
              <w:rPr>
                <w:rFonts w:ascii="Times New Roman" w:hAnsi="Times New Roman" w:cs="Times New Roman"/>
              </w:rPr>
              <w:t>-carton</w:t>
            </w:r>
          </w:p>
        </w:tc>
      </w:tr>
      <w:tr w:rsidR="00D501DC" w:rsidRPr="00D501DC" w14:paraId="3B96F996" w14:textId="77777777" w:rsidTr="008D7F3E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11E189C4" w14:textId="77777777" w:rsidR="00D501DC" w:rsidRPr="00D501DC" w:rsidRDefault="00D501DC" w:rsidP="00D50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501DC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AACAB" w14:textId="77777777" w:rsidR="00D501DC" w:rsidRPr="00D501DC" w:rsidRDefault="00D501DC" w:rsidP="00D501DC">
            <w:pPr>
              <w:jc w:val="center"/>
              <w:rPr>
                <w:rFonts w:ascii="Times New Roman" w:hAnsi="Times New Roman" w:cs="Times New Roman"/>
              </w:rPr>
            </w:pPr>
            <w:r w:rsidRPr="00D501DC">
              <w:rPr>
                <w:rFonts w:ascii="Times New Roman" w:hAnsi="Times New Roman" w:cs="Times New Roman"/>
              </w:rPr>
              <w:t>67</w:t>
            </w:r>
          </w:p>
          <w:p w14:paraId="7EAD9957" w14:textId="7EFF0B89" w:rsidR="00D501DC" w:rsidRPr="00D501DC" w:rsidRDefault="00D501DC" w:rsidP="00D50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D501DC">
              <w:rPr>
                <w:rFonts w:ascii="Times New Roman" w:hAnsi="Times New Roman" w:cs="Times New Roman"/>
              </w:rPr>
              <w:t>17.04.2025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09DE8" w14:textId="196A8ADF" w:rsidR="00D501DC" w:rsidRPr="00D501DC" w:rsidRDefault="00D501DC" w:rsidP="00D501D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501DC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D501DC">
              <w:rPr>
                <w:rFonts w:ascii="Times New Roman" w:hAnsi="Times New Roman" w:cs="Times New Roman"/>
              </w:rPr>
              <w:t>Bucovinei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nr.21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6BE80" w14:textId="275E497B" w:rsidR="00D501DC" w:rsidRPr="00D501DC" w:rsidRDefault="00D501DC" w:rsidP="00D501DC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501DC">
              <w:rPr>
                <w:rFonts w:ascii="Times New Roman" w:hAnsi="Times New Roman" w:cs="Times New Roman"/>
              </w:rPr>
              <w:t>Desființare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prin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demolare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construcție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existentă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corp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C1 - </w:t>
            </w:r>
            <w:proofErr w:type="spellStart"/>
            <w:r w:rsidRPr="00D501DC">
              <w:rPr>
                <w:rFonts w:ascii="Times New Roman" w:hAnsi="Times New Roman" w:cs="Times New Roman"/>
              </w:rPr>
              <w:t>casă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501DC">
              <w:rPr>
                <w:rFonts w:ascii="Times New Roman" w:hAnsi="Times New Roman" w:cs="Times New Roman"/>
              </w:rPr>
              <w:t>locuit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; </w:t>
            </w:r>
            <w:proofErr w:type="gramStart"/>
            <w:r w:rsidRPr="00D501DC">
              <w:rPr>
                <w:rFonts w:ascii="Times New Roman" w:hAnsi="Times New Roman" w:cs="Times New Roman"/>
              </w:rPr>
              <w:t>2.Construire</w:t>
            </w:r>
            <w:proofErr w:type="gram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imobil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locuire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colectivă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(P+1E+Er), </w:t>
            </w:r>
            <w:proofErr w:type="spellStart"/>
            <w:r w:rsidRPr="00D501DC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teren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501DC">
              <w:rPr>
                <w:rFonts w:ascii="Times New Roman" w:hAnsi="Times New Roman" w:cs="Times New Roman"/>
              </w:rPr>
              <w:t>creare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acces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auto </w:t>
            </w:r>
            <w:proofErr w:type="spellStart"/>
            <w:r w:rsidRPr="00D501DC">
              <w:rPr>
                <w:rFonts w:ascii="Times New Roman" w:hAnsi="Times New Roman" w:cs="Times New Roman"/>
              </w:rPr>
              <w:t>și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pietonal</w:t>
            </w:r>
            <w:proofErr w:type="spellEnd"/>
          </w:p>
        </w:tc>
      </w:tr>
      <w:tr w:rsidR="00D501DC" w:rsidRPr="00D501DC" w14:paraId="3D4DF7CA" w14:textId="77777777" w:rsidTr="008D7F3E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29F1B51A" w14:textId="77777777" w:rsidR="00D501DC" w:rsidRPr="00D501DC" w:rsidRDefault="00D501DC" w:rsidP="00D50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501DC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5BD90" w14:textId="77777777" w:rsidR="00D501DC" w:rsidRPr="00D501DC" w:rsidRDefault="00D501DC" w:rsidP="00D501DC">
            <w:pPr>
              <w:jc w:val="center"/>
              <w:rPr>
                <w:rFonts w:ascii="Times New Roman" w:hAnsi="Times New Roman" w:cs="Times New Roman"/>
              </w:rPr>
            </w:pPr>
            <w:r w:rsidRPr="00D501DC">
              <w:rPr>
                <w:rFonts w:ascii="Times New Roman" w:hAnsi="Times New Roman" w:cs="Times New Roman"/>
              </w:rPr>
              <w:t>68</w:t>
            </w:r>
          </w:p>
          <w:p w14:paraId="5776B322" w14:textId="13B61AE7" w:rsidR="00D501DC" w:rsidRPr="00D501DC" w:rsidRDefault="00D501DC" w:rsidP="00D50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D501DC">
              <w:rPr>
                <w:rFonts w:ascii="Times New Roman" w:hAnsi="Times New Roman" w:cs="Times New Roman"/>
              </w:rPr>
              <w:t>29.04.2025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2FB83" w14:textId="4C32BE60" w:rsidR="00D501DC" w:rsidRPr="00D501DC" w:rsidRDefault="00D501DC" w:rsidP="00D501D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501DC">
              <w:rPr>
                <w:rFonts w:ascii="Times New Roman" w:hAnsi="Times New Roman" w:cs="Times New Roman"/>
              </w:rPr>
              <w:t>P-</w:t>
            </w:r>
            <w:proofErr w:type="spellStart"/>
            <w:r w:rsidRPr="00D501DC">
              <w:rPr>
                <w:rFonts w:ascii="Times New Roman" w:hAnsi="Times New Roman" w:cs="Times New Roman"/>
              </w:rPr>
              <w:t>ța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Republicii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nr.5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93408" w14:textId="51BE3407" w:rsidR="00D501DC" w:rsidRPr="00D501DC" w:rsidRDefault="00D501DC" w:rsidP="00D501DC">
            <w:pPr>
              <w:rPr>
                <w:rFonts w:ascii="Times New Roman" w:hAnsi="Times New Roman" w:cs="Times New Roman"/>
              </w:rPr>
            </w:pPr>
            <w:proofErr w:type="spellStart"/>
            <w:r w:rsidRPr="00D501DC">
              <w:rPr>
                <w:rFonts w:ascii="Times New Roman" w:hAnsi="Times New Roman" w:cs="Times New Roman"/>
              </w:rPr>
              <w:t>Alimentare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D501DC">
              <w:rPr>
                <w:rFonts w:ascii="Times New Roman" w:hAnsi="Times New Roman" w:cs="Times New Roman"/>
              </w:rPr>
              <w:t>energie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electrică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pentru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spor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501DC">
              <w:rPr>
                <w:rFonts w:ascii="Times New Roman" w:hAnsi="Times New Roman" w:cs="Times New Roman"/>
              </w:rPr>
              <w:t>putere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501DC">
              <w:rPr>
                <w:rFonts w:ascii="Times New Roman" w:hAnsi="Times New Roman" w:cs="Times New Roman"/>
              </w:rPr>
              <w:t>a</w:t>
            </w:r>
            <w:proofErr w:type="gram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501DC">
              <w:rPr>
                <w:rFonts w:ascii="Times New Roman" w:hAnsi="Times New Roman" w:cs="Times New Roman"/>
              </w:rPr>
              <w:t>obiectivului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 :</w:t>
            </w:r>
            <w:proofErr w:type="gramEnd"/>
            <w:r w:rsidRPr="00D501DC">
              <w:rPr>
                <w:rFonts w:ascii="Times New Roman" w:hAnsi="Times New Roman" w:cs="Times New Roman"/>
              </w:rPr>
              <w:t xml:space="preserve"> ″</w:t>
            </w:r>
            <w:proofErr w:type="spellStart"/>
            <w:proofErr w:type="gramStart"/>
            <w:r w:rsidRPr="00D501DC">
              <w:rPr>
                <w:rFonts w:ascii="Times New Roman" w:hAnsi="Times New Roman" w:cs="Times New Roman"/>
              </w:rPr>
              <w:t>Restaurarea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conservarea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D501DC">
              <w:rPr>
                <w:rFonts w:ascii="Times New Roman" w:hAnsi="Times New Roman" w:cs="Times New Roman"/>
              </w:rPr>
              <w:t>reabilitarea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501DC">
              <w:rPr>
                <w:rFonts w:ascii="Times New Roman" w:hAnsi="Times New Roman" w:cs="Times New Roman"/>
              </w:rPr>
              <w:t>clădirii</w:t>
            </w:r>
            <w:proofErr w:type="spellEnd"/>
            <w:proofErr w:type="gram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fostei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Judecătorii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și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redestinarea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ei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ca </w:t>
            </w:r>
            <w:proofErr w:type="spellStart"/>
            <w:r w:rsidRPr="00D501DC">
              <w:rPr>
                <w:rFonts w:ascii="Times New Roman" w:hAnsi="Times New Roman" w:cs="Times New Roman"/>
              </w:rPr>
              <w:t>Centru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proofErr w:type="gramStart"/>
            <w:r w:rsidRPr="00D501DC">
              <w:rPr>
                <w:rFonts w:ascii="Times New Roman" w:hAnsi="Times New Roman" w:cs="Times New Roman"/>
              </w:rPr>
              <w:t>cultură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artă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și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1DC">
              <w:rPr>
                <w:rFonts w:ascii="Times New Roman" w:hAnsi="Times New Roman" w:cs="Times New Roman"/>
              </w:rPr>
              <w:t>tradiții</w:t>
            </w:r>
            <w:proofErr w:type="spellEnd"/>
            <w:r w:rsidRPr="00D501DC">
              <w:rPr>
                <w:rFonts w:ascii="Times New Roman" w:hAnsi="Times New Roman" w:cs="Times New Roman"/>
              </w:rPr>
              <w:t xml:space="preserve"> ″</w:t>
            </w:r>
          </w:p>
        </w:tc>
      </w:tr>
      <w:bookmarkEnd w:id="0"/>
    </w:tbl>
    <w:p w14:paraId="61A15549" w14:textId="77777777" w:rsidR="00D501DC" w:rsidRDefault="00D501DC" w:rsidP="00D501DC"/>
    <w:p w14:paraId="669DAF28" w14:textId="77777777" w:rsidR="007C5EE3" w:rsidRDefault="007C5EE3"/>
    <w:sectPr w:rsidR="007C5EE3" w:rsidSect="00D501DC">
      <w:pgSz w:w="15840" w:h="12240" w:orient="landscape"/>
      <w:pgMar w:top="1418" w:right="1418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DC"/>
    <w:rsid w:val="000D36F3"/>
    <w:rsid w:val="00475FA7"/>
    <w:rsid w:val="006B1064"/>
    <w:rsid w:val="007C5EE3"/>
    <w:rsid w:val="007E0D9E"/>
    <w:rsid w:val="008F6DD8"/>
    <w:rsid w:val="00901222"/>
    <w:rsid w:val="0097476A"/>
    <w:rsid w:val="00A01F00"/>
    <w:rsid w:val="00B93AEA"/>
    <w:rsid w:val="00C36B4B"/>
    <w:rsid w:val="00C41016"/>
    <w:rsid w:val="00C923F0"/>
    <w:rsid w:val="00D501DC"/>
    <w:rsid w:val="00D7276E"/>
    <w:rsid w:val="00DB538E"/>
    <w:rsid w:val="00F91CDF"/>
    <w:rsid w:val="00FA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A4714"/>
  <w15:chartTrackingRefBased/>
  <w15:docId w15:val="{09B89941-4649-488D-9704-C827740B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1D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01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1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1D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1D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1D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1D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1D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1D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1D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1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1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1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1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1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1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1D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1D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501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1D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501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1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1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2025-05-08T05:16:00Z</dcterms:created>
  <dcterms:modified xsi:type="dcterms:W3CDTF">2025-05-08T05:21:00Z</dcterms:modified>
</cp:coreProperties>
</file>